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926AA1" w14:textId="77777777" w:rsidR="009D54DD" w:rsidRPr="00602D2A" w:rsidRDefault="00BC455E" w:rsidP="00602D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D2A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776449" w:rsidRPr="00602D2A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Тольятти </w:t>
      </w:r>
    </w:p>
    <w:p w14:paraId="32119834" w14:textId="216C8574" w:rsidR="009D54DD" w:rsidRPr="00602D2A" w:rsidRDefault="00BC455E" w:rsidP="00602D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D2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019D8" w:rsidRPr="00602D2A">
        <w:rPr>
          <w:rFonts w:ascii="Times New Roman" w:hAnsi="Times New Roman" w:cs="Times New Roman"/>
          <w:b/>
          <w:sz w:val="28"/>
          <w:szCs w:val="28"/>
        </w:rPr>
        <w:t>мероприятиях</w:t>
      </w:r>
      <w:r w:rsidRPr="00602D2A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 w:rsidR="009D54DD" w:rsidRPr="00602D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08C413" w14:textId="77777777" w:rsidR="009D54DD" w:rsidRPr="00602D2A" w:rsidRDefault="00BC455E" w:rsidP="00602D2A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02D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«Противодействие коррупции в городском округе Тольятти </w:t>
      </w:r>
    </w:p>
    <w:p w14:paraId="33570E28" w14:textId="345B08A0" w:rsidR="00BC455E" w:rsidRPr="00602D2A" w:rsidRDefault="00BC455E" w:rsidP="00602D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D2A">
        <w:rPr>
          <w:rFonts w:ascii="Times New Roman" w:hAnsi="Times New Roman" w:cs="Times New Roman"/>
          <w:b/>
          <w:color w:val="000000"/>
          <w:sz w:val="28"/>
          <w:szCs w:val="28"/>
        </w:rPr>
        <w:t>на 20</w:t>
      </w:r>
      <w:r w:rsidR="00995FC1" w:rsidRPr="00602D2A">
        <w:rPr>
          <w:rFonts w:ascii="Times New Roman" w:hAnsi="Times New Roman" w:cs="Times New Roman"/>
          <w:b/>
          <w:color w:val="000000"/>
          <w:sz w:val="28"/>
          <w:szCs w:val="28"/>
        </w:rPr>
        <w:t>22-2026</w:t>
      </w:r>
      <w:r w:rsidRPr="00602D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</w:t>
      </w:r>
      <w:r w:rsidRPr="00602D2A">
        <w:rPr>
          <w:rFonts w:ascii="Times New Roman" w:hAnsi="Times New Roman" w:cs="Times New Roman"/>
          <w:b/>
          <w:sz w:val="28"/>
          <w:szCs w:val="28"/>
        </w:rPr>
        <w:t xml:space="preserve">», утвержденной постановлением </w:t>
      </w:r>
      <w:r w:rsidR="00995FC1" w:rsidRPr="00602D2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Pr="00602D2A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от </w:t>
      </w:r>
      <w:r w:rsidR="00995FC1" w:rsidRPr="00602D2A">
        <w:rPr>
          <w:rFonts w:ascii="Times New Roman" w:hAnsi="Times New Roman" w:cs="Times New Roman"/>
          <w:b/>
          <w:sz w:val="28"/>
          <w:szCs w:val="28"/>
        </w:rPr>
        <w:t>24.09</w:t>
      </w:r>
      <w:r w:rsidRPr="00602D2A">
        <w:rPr>
          <w:rFonts w:ascii="Times New Roman" w:hAnsi="Times New Roman" w:cs="Times New Roman"/>
          <w:b/>
          <w:sz w:val="28"/>
          <w:szCs w:val="28"/>
        </w:rPr>
        <w:t>.20</w:t>
      </w:r>
      <w:r w:rsidR="00995FC1" w:rsidRPr="00602D2A">
        <w:rPr>
          <w:rFonts w:ascii="Times New Roman" w:hAnsi="Times New Roman" w:cs="Times New Roman"/>
          <w:b/>
          <w:sz w:val="28"/>
          <w:szCs w:val="28"/>
        </w:rPr>
        <w:t>21</w:t>
      </w:r>
      <w:r w:rsidRPr="00602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4DD" w:rsidRPr="00602D2A">
        <w:rPr>
          <w:rFonts w:ascii="Times New Roman" w:hAnsi="Times New Roman" w:cs="Times New Roman"/>
          <w:b/>
          <w:sz w:val="28"/>
          <w:szCs w:val="28"/>
        </w:rPr>
        <w:t>№</w:t>
      </w:r>
      <w:r w:rsidRPr="00602D2A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995FC1" w:rsidRPr="00602D2A">
        <w:rPr>
          <w:rFonts w:ascii="Times New Roman" w:hAnsi="Times New Roman" w:cs="Times New Roman"/>
          <w:b/>
          <w:sz w:val="28"/>
          <w:szCs w:val="28"/>
        </w:rPr>
        <w:t>162</w:t>
      </w:r>
      <w:r w:rsidRPr="00602D2A">
        <w:rPr>
          <w:rFonts w:ascii="Times New Roman" w:hAnsi="Times New Roman" w:cs="Times New Roman"/>
          <w:b/>
          <w:sz w:val="28"/>
          <w:szCs w:val="28"/>
        </w:rPr>
        <w:t xml:space="preserve">-п/1, </w:t>
      </w:r>
      <w:r w:rsidR="00B219A1" w:rsidRPr="00602D2A">
        <w:rPr>
          <w:rFonts w:ascii="Times New Roman" w:hAnsi="Times New Roman" w:cs="Times New Roman"/>
          <w:b/>
          <w:sz w:val="28"/>
          <w:szCs w:val="28"/>
        </w:rPr>
        <w:t>за</w:t>
      </w:r>
      <w:r w:rsidR="000019D8" w:rsidRPr="00602D2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34E7B">
        <w:rPr>
          <w:rFonts w:ascii="Times New Roman" w:hAnsi="Times New Roman" w:cs="Times New Roman"/>
          <w:b/>
          <w:sz w:val="28"/>
          <w:szCs w:val="28"/>
        </w:rPr>
        <w:t>4</w:t>
      </w:r>
      <w:r w:rsidRPr="00602D2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DC6D4AC" w14:textId="21B4BA50" w:rsidR="00BC455E" w:rsidRPr="00602D2A" w:rsidRDefault="00BC455E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2A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</w:t>
      </w:r>
      <w:r w:rsidR="00D25B84" w:rsidRPr="00602D2A">
        <w:rPr>
          <w:rFonts w:ascii="Times New Roman" w:hAnsi="Times New Roman" w:cs="Times New Roman"/>
          <w:sz w:val="28"/>
          <w:szCs w:val="28"/>
        </w:rPr>
        <w:t xml:space="preserve">(далее – Программа) </w:t>
      </w:r>
      <w:r w:rsidRPr="00602D2A">
        <w:rPr>
          <w:rFonts w:ascii="Times New Roman" w:hAnsi="Times New Roman" w:cs="Times New Roman"/>
          <w:sz w:val="28"/>
          <w:szCs w:val="28"/>
        </w:rPr>
        <w:t>осуществля</w:t>
      </w:r>
      <w:r w:rsidR="000019D8" w:rsidRPr="00602D2A">
        <w:rPr>
          <w:rFonts w:ascii="Times New Roman" w:hAnsi="Times New Roman" w:cs="Times New Roman"/>
          <w:sz w:val="28"/>
          <w:szCs w:val="28"/>
        </w:rPr>
        <w:t xml:space="preserve">ется в городском округе Тольятти </w:t>
      </w:r>
      <w:r w:rsidRPr="00602D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A2186" w:rsidRPr="00602D2A">
        <w:rPr>
          <w:rFonts w:ascii="Times New Roman" w:hAnsi="Times New Roman" w:cs="Times New Roman"/>
          <w:sz w:val="28"/>
          <w:szCs w:val="28"/>
        </w:rPr>
        <w:t>ц</w:t>
      </w:r>
      <w:r w:rsidRPr="00602D2A">
        <w:rPr>
          <w:rFonts w:ascii="Times New Roman" w:hAnsi="Times New Roman" w:cs="Times New Roman"/>
          <w:sz w:val="28"/>
          <w:szCs w:val="28"/>
        </w:rPr>
        <w:t xml:space="preserve">елями и </w:t>
      </w:r>
      <w:r w:rsidR="006A2186" w:rsidRPr="00602D2A">
        <w:rPr>
          <w:rFonts w:ascii="Times New Roman" w:hAnsi="Times New Roman" w:cs="Times New Roman"/>
          <w:sz w:val="28"/>
          <w:szCs w:val="28"/>
        </w:rPr>
        <w:t>з</w:t>
      </w:r>
      <w:r w:rsidRPr="00602D2A">
        <w:rPr>
          <w:rFonts w:ascii="Times New Roman" w:hAnsi="Times New Roman" w:cs="Times New Roman"/>
          <w:sz w:val="28"/>
          <w:szCs w:val="28"/>
        </w:rPr>
        <w:t>адачами</w:t>
      </w:r>
      <w:r w:rsidR="00CF2A0C" w:rsidRPr="00602D2A">
        <w:rPr>
          <w:rFonts w:ascii="Times New Roman" w:hAnsi="Times New Roman" w:cs="Times New Roman"/>
          <w:sz w:val="28"/>
          <w:szCs w:val="28"/>
        </w:rPr>
        <w:t xml:space="preserve">, поставленными Президентом Российской Федерации </w:t>
      </w:r>
      <w:r w:rsidR="00C63785" w:rsidRPr="00602D2A">
        <w:rPr>
          <w:rFonts w:ascii="Times New Roman" w:hAnsi="Times New Roman" w:cs="Times New Roman"/>
          <w:sz w:val="28"/>
          <w:szCs w:val="28"/>
        </w:rPr>
        <w:t xml:space="preserve">и отраженными </w:t>
      </w:r>
      <w:r w:rsidR="00CF2A0C" w:rsidRPr="00602D2A">
        <w:rPr>
          <w:rFonts w:ascii="Times New Roman" w:hAnsi="Times New Roman" w:cs="Times New Roman"/>
          <w:sz w:val="28"/>
          <w:szCs w:val="28"/>
        </w:rPr>
        <w:t xml:space="preserve">в Указе </w:t>
      </w:r>
      <w:r w:rsidR="00C63785" w:rsidRPr="00602D2A">
        <w:rPr>
          <w:rFonts w:ascii="Times New Roman" w:hAnsi="Times New Roman" w:cs="Times New Roman"/>
          <w:sz w:val="28"/>
          <w:szCs w:val="28"/>
        </w:rPr>
        <w:t>Президента РФ «О национальном плане противодействия коррупции»</w:t>
      </w:r>
      <w:r w:rsidRPr="00602D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8AF7F8" w14:textId="2366C0FC" w:rsidR="00BC455E" w:rsidRPr="00602D2A" w:rsidRDefault="00BC455E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2A">
        <w:rPr>
          <w:rFonts w:ascii="Times New Roman" w:hAnsi="Times New Roman" w:cs="Times New Roman"/>
          <w:sz w:val="28"/>
          <w:szCs w:val="28"/>
        </w:rPr>
        <w:t>Программ</w:t>
      </w:r>
      <w:r w:rsidR="00C63785" w:rsidRPr="00602D2A">
        <w:rPr>
          <w:rFonts w:ascii="Times New Roman" w:hAnsi="Times New Roman" w:cs="Times New Roman"/>
          <w:sz w:val="28"/>
          <w:szCs w:val="28"/>
        </w:rPr>
        <w:t>а включает в себя</w:t>
      </w:r>
      <w:r w:rsidRPr="00602D2A">
        <w:rPr>
          <w:rFonts w:ascii="Times New Roman" w:hAnsi="Times New Roman" w:cs="Times New Roman"/>
          <w:sz w:val="28"/>
          <w:szCs w:val="28"/>
        </w:rPr>
        <w:t xml:space="preserve"> 2</w:t>
      </w:r>
      <w:r w:rsidR="00CB6659" w:rsidRPr="00602D2A">
        <w:rPr>
          <w:rFonts w:ascii="Times New Roman" w:hAnsi="Times New Roman" w:cs="Times New Roman"/>
          <w:sz w:val="28"/>
          <w:szCs w:val="28"/>
        </w:rPr>
        <w:t>3</w:t>
      </w:r>
      <w:r w:rsidRPr="00602D2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B6659" w:rsidRPr="00602D2A">
        <w:rPr>
          <w:rFonts w:ascii="Times New Roman" w:hAnsi="Times New Roman" w:cs="Times New Roman"/>
          <w:sz w:val="28"/>
          <w:szCs w:val="28"/>
        </w:rPr>
        <w:t>я</w:t>
      </w:r>
      <w:r w:rsidRPr="00602D2A">
        <w:rPr>
          <w:rFonts w:ascii="Times New Roman" w:hAnsi="Times New Roman" w:cs="Times New Roman"/>
          <w:sz w:val="28"/>
          <w:szCs w:val="28"/>
        </w:rPr>
        <w:t>, из них: 2</w:t>
      </w:r>
      <w:r w:rsidR="00CB6659" w:rsidRPr="00602D2A">
        <w:rPr>
          <w:rFonts w:ascii="Times New Roman" w:hAnsi="Times New Roman" w:cs="Times New Roman"/>
          <w:sz w:val="28"/>
          <w:szCs w:val="28"/>
        </w:rPr>
        <w:t>2</w:t>
      </w:r>
      <w:r w:rsidRPr="00602D2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B6659" w:rsidRPr="00602D2A">
        <w:rPr>
          <w:rFonts w:ascii="Times New Roman" w:hAnsi="Times New Roman" w:cs="Times New Roman"/>
          <w:sz w:val="28"/>
          <w:szCs w:val="28"/>
        </w:rPr>
        <w:t>я</w:t>
      </w:r>
      <w:r w:rsidRPr="00602D2A">
        <w:rPr>
          <w:rFonts w:ascii="Times New Roman" w:hAnsi="Times New Roman" w:cs="Times New Roman"/>
          <w:sz w:val="28"/>
          <w:szCs w:val="28"/>
        </w:rPr>
        <w:t>, не требующих финансового обеспечения</w:t>
      </w:r>
      <w:r w:rsidR="00660B65" w:rsidRPr="00602D2A">
        <w:rPr>
          <w:rFonts w:ascii="Times New Roman" w:hAnsi="Times New Roman" w:cs="Times New Roman"/>
          <w:sz w:val="28"/>
          <w:szCs w:val="28"/>
        </w:rPr>
        <w:t>,</w:t>
      </w:r>
      <w:r w:rsidRPr="00602D2A">
        <w:rPr>
          <w:rFonts w:ascii="Times New Roman" w:hAnsi="Times New Roman" w:cs="Times New Roman"/>
          <w:sz w:val="28"/>
          <w:szCs w:val="28"/>
        </w:rPr>
        <w:t xml:space="preserve"> и 1 меропр</w:t>
      </w:r>
      <w:r w:rsidR="00012EC7" w:rsidRPr="00602D2A">
        <w:rPr>
          <w:rFonts w:ascii="Times New Roman" w:hAnsi="Times New Roman" w:cs="Times New Roman"/>
          <w:sz w:val="28"/>
          <w:szCs w:val="28"/>
        </w:rPr>
        <w:t>иятие</w:t>
      </w:r>
      <w:r w:rsidRPr="00602D2A">
        <w:rPr>
          <w:rFonts w:ascii="Times New Roman" w:hAnsi="Times New Roman" w:cs="Times New Roman"/>
          <w:sz w:val="28"/>
          <w:szCs w:val="28"/>
        </w:rPr>
        <w:t xml:space="preserve"> </w:t>
      </w:r>
      <w:r w:rsidR="002C0B73" w:rsidRPr="00602D2A">
        <w:rPr>
          <w:rFonts w:ascii="Times New Roman" w:hAnsi="Times New Roman" w:cs="Times New Roman"/>
          <w:sz w:val="28"/>
          <w:szCs w:val="28"/>
        </w:rPr>
        <w:t xml:space="preserve">«Изготовление и размещение средств наглядной антикоррупционной агитации и пропаганды на территории городского округа Тольятти» финансируется из средств бюджета городского округа Тольятти. </w:t>
      </w:r>
    </w:p>
    <w:p w14:paraId="60F56E53" w14:textId="4C0BE653" w:rsidR="00E1293D" w:rsidRPr="00602D2A" w:rsidRDefault="00E1293D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2A">
        <w:rPr>
          <w:rFonts w:ascii="Times New Roman" w:hAnsi="Times New Roman" w:cs="Times New Roman"/>
          <w:sz w:val="28"/>
          <w:szCs w:val="28"/>
        </w:rPr>
        <w:t>Исполнителями Программы являются все органы местного самоуправления городского округа Тольятти: администрация, Дума, Контрольно-счетная палата.</w:t>
      </w:r>
    </w:p>
    <w:p w14:paraId="6060DC2A" w14:textId="26C7D033" w:rsidR="00B219A1" w:rsidRPr="00602D2A" w:rsidRDefault="00B219A1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2A">
        <w:rPr>
          <w:rFonts w:ascii="Times New Roman" w:hAnsi="Times New Roman" w:cs="Times New Roman"/>
          <w:sz w:val="28"/>
          <w:szCs w:val="28"/>
        </w:rPr>
        <w:t>Все мероприятия реализованы.</w:t>
      </w:r>
    </w:p>
    <w:p w14:paraId="495C0790" w14:textId="77777777" w:rsidR="00B219A1" w:rsidRPr="00602D2A" w:rsidRDefault="00B219A1" w:rsidP="00602D2A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02D2A">
        <w:rPr>
          <w:rFonts w:ascii="Times New Roman" w:hAnsi="Times New Roman" w:cs="Times New Roman"/>
          <w:b/>
          <w:i/>
          <w:sz w:val="28"/>
          <w:szCs w:val="28"/>
        </w:rPr>
        <w:t xml:space="preserve">Задача № 1. </w:t>
      </w:r>
    </w:p>
    <w:p w14:paraId="6A9AF3FB" w14:textId="77777777" w:rsidR="00B219A1" w:rsidRPr="00602D2A" w:rsidRDefault="00B219A1" w:rsidP="00602D2A">
      <w:pPr>
        <w:pStyle w:val="ConsPlusNormal"/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D2A">
        <w:rPr>
          <w:rFonts w:ascii="Times New Roman" w:hAnsi="Times New Roman" w:cs="Times New Roman"/>
          <w:b/>
          <w:sz w:val="28"/>
          <w:szCs w:val="28"/>
        </w:rPr>
        <w:t>Организация исполнения антикоррупционного законодательства и достижение максимальной прозрачности деятельности администрации городского округа Тольятти</w:t>
      </w:r>
    </w:p>
    <w:p w14:paraId="1CE54CC2" w14:textId="77777777" w:rsidR="002C0B73" w:rsidRPr="00602D2A" w:rsidRDefault="002C0B73" w:rsidP="00602D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2D2A">
        <w:rPr>
          <w:rFonts w:ascii="Times New Roman" w:hAnsi="Times New Roman" w:cs="Times New Roman"/>
          <w:iCs/>
          <w:sz w:val="28"/>
          <w:szCs w:val="28"/>
        </w:rPr>
        <w:t xml:space="preserve">В целях выработки предложений по созданию условий по предупреждению коррупции, в том числе по выявлению и последующему устранению причин проявления коррупции (профилактика коррупции), при администрации в соответствии с постановлением администрации городского округа Тольятти </w:t>
      </w:r>
      <w:r w:rsidRPr="00602D2A">
        <w:rPr>
          <w:rFonts w:ascii="Times New Roman" w:hAnsi="Times New Roman" w:cs="Times New Roman"/>
          <w:bCs/>
          <w:sz w:val="28"/>
          <w:szCs w:val="28"/>
        </w:rPr>
        <w:t xml:space="preserve">от 15.02.2018 № 443-п/1 </w:t>
      </w:r>
      <w:r w:rsidRPr="00602D2A">
        <w:rPr>
          <w:rFonts w:ascii="Times New Roman" w:hAnsi="Times New Roman" w:cs="Times New Roman"/>
          <w:iCs/>
          <w:sz w:val="28"/>
          <w:szCs w:val="28"/>
        </w:rPr>
        <w:t xml:space="preserve">действует Комиссия по противодействию коррупции. </w:t>
      </w:r>
    </w:p>
    <w:p w14:paraId="389D26EF" w14:textId="77777777" w:rsidR="0011270D" w:rsidRPr="00602D2A" w:rsidRDefault="00BC455E" w:rsidP="00602D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2D2A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2C0B73" w:rsidRPr="00602D2A">
        <w:rPr>
          <w:rFonts w:ascii="Times New Roman" w:hAnsi="Times New Roman" w:cs="Times New Roman"/>
          <w:sz w:val="28"/>
          <w:szCs w:val="28"/>
        </w:rPr>
        <w:t>202</w:t>
      </w:r>
      <w:r w:rsidR="00B219A1" w:rsidRPr="00602D2A">
        <w:rPr>
          <w:rFonts w:ascii="Times New Roman" w:hAnsi="Times New Roman" w:cs="Times New Roman"/>
          <w:sz w:val="28"/>
          <w:szCs w:val="28"/>
        </w:rPr>
        <w:t>4</w:t>
      </w:r>
      <w:r w:rsidR="002C0B73" w:rsidRPr="00602D2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219A1" w:rsidRPr="00602D2A">
        <w:rPr>
          <w:rFonts w:ascii="Times New Roman" w:hAnsi="Times New Roman" w:cs="Times New Roman"/>
          <w:sz w:val="28"/>
          <w:szCs w:val="28"/>
        </w:rPr>
        <w:t>проведено</w:t>
      </w:r>
      <w:r w:rsidR="002C0B73" w:rsidRPr="00602D2A">
        <w:rPr>
          <w:rFonts w:ascii="Times New Roman" w:hAnsi="Times New Roman" w:cs="Times New Roman"/>
          <w:sz w:val="28"/>
          <w:szCs w:val="28"/>
        </w:rPr>
        <w:t xml:space="preserve"> 4 заседания Комиссии (ежеквартально)</w:t>
      </w:r>
      <w:r w:rsidR="00B219A1" w:rsidRPr="00602D2A">
        <w:rPr>
          <w:rFonts w:ascii="Times New Roman" w:hAnsi="Times New Roman" w:cs="Times New Roman"/>
          <w:sz w:val="28"/>
          <w:szCs w:val="28"/>
        </w:rPr>
        <w:t>, на которых рассмотрено 13 докладов членов комиссии по вопросам реализации мероприятий, направленных на противодействие коррупции в различных сферах.</w:t>
      </w:r>
      <w:r w:rsidR="002C0B73" w:rsidRPr="00602D2A">
        <w:rPr>
          <w:rFonts w:ascii="Times New Roman" w:hAnsi="Times New Roman" w:cs="Times New Roman"/>
          <w:sz w:val="28"/>
          <w:szCs w:val="28"/>
        </w:rPr>
        <w:t xml:space="preserve"> План работы Комиссии формируется администрацией городского округа Тольятти, согласовывается членами Комиссии и утверждается Главой городского округа Тольятти (лицом, исполняющим обязанности) на предстоящее полугодие.</w:t>
      </w:r>
      <w:r w:rsidR="0011270D" w:rsidRPr="00602D2A">
        <w:rPr>
          <w:rFonts w:ascii="Times New Roman" w:hAnsi="Times New Roman" w:cs="Times New Roman"/>
          <w:sz w:val="28"/>
          <w:szCs w:val="28"/>
        </w:rPr>
        <w:t xml:space="preserve"> </w:t>
      </w:r>
      <w:r w:rsidR="0011270D" w:rsidRPr="00602D2A">
        <w:rPr>
          <w:rFonts w:ascii="Times New Roman" w:hAnsi="Times New Roman" w:cs="Times New Roman"/>
          <w:iCs/>
          <w:sz w:val="28"/>
          <w:szCs w:val="28"/>
        </w:rPr>
        <w:t xml:space="preserve">Принимаемые Комиссией решения были нацелены на повышение эффективности реализуемых мер антикоррупционной направленности. </w:t>
      </w:r>
    </w:p>
    <w:p w14:paraId="3F496AA9" w14:textId="1CA94FA1" w:rsidR="0011270D" w:rsidRPr="00602D2A" w:rsidRDefault="002C0B73" w:rsidP="00602D2A">
      <w:pPr>
        <w:pStyle w:val="211"/>
        <w:shd w:val="clear" w:color="auto" w:fill="auto"/>
        <w:spacing w:after="0" w:line="360" w:lineRule="auto"/>
        <w:ind w:firstLine="567"/>
        <w:jc w:val="both"/>
        <w:rPr>
          <w:rStyle w:val="23"/>
          <w:b w:val="0"/>
          <w:bCs w:val="0"/>
          <w:sz w:val="28"/>
          <w:szCs w:val="28"/>
        </w:rPr>
      </w:pPr>
      <w:r w:rsidRPr="00602D2A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1293D" w:rsidRPr="00602D2A">
        <w:rPr>
          <w:rFonts w:ascii="Times New Roman" w:hAnsi="Times New Roman" w:cs="Times New Roman"/>
          <w:b w:val="0"/>
          <w:sz w:val="28"/>
          <w:szCs w:val="28"/>
        </w:rPr>
        <w:t>В рамках указанной задачи, п</w:t>
      </w:r>
      <w:r w:rsidR="006D1F8B" w:rsidRPr="00602D2A">
        <w:rPr>
          <w:rFonts w:ascii="Times New Roman" w:hAnsi="Times New Roman" w:cs="Times New Roman"/>
          <w:b w:val="0"/>
          <w:sz w:val="28"/>
          <w:szCs w:val="28"/>
        </w:rPr>
        <w:t xml:space="preserve">равовым департаментом администрации городского округа Тольятти </w:t>
      </w:r>
      <w:r w:rsidR="00E1293D" w:rsidRPr="00602D2A">
        <w:rPr>
          <w:rFonts w:ascii="Times New Roman" w:hAnsi="Times New Roman" w:cs="Times New Roman"/>
          <w:b w:val="0"/>
          <w:sz w:val="28"/>
          <w:szCs w:val="28"/>
        </w:rPr>
        <w:t xml:space="preserve">организовано </w:t>
      </w:r>
      <w:r w:rsidR="006D1F8B" w:rsidRPr="00602D2A">
        <w:rPr>
          <w:rFonts w:ascii="Times New Roman" w:hAnsi="Times New Roman" w:cs="Times New Roman"/>
          <w:b w:val="0"/>
          <w:sz w:val="28"/>
          <w:szCs w:val="28"/>
        </w:rPr>
        <w:t>проведен</w:t>
      </w:r>
      <w:r w:rsidR="00E1293D" w:rsidRPr="00602D2A">
        <w:rPr>
          <w:rFonts w:ascii="Times New Roman" w:hAnsi="Times New Roman" w:cs="Times New Roman"/>
          <w:b w:val="0"/>
          <w:sz w:val="28"/>
          <w:szCs w:val="28"/>
        </w:rPr>
        <w:t>ие</w:t>
      </w:r>
      <w:r w:rsidR="006D1F8B" w:rsidRPr="00602D2A">
        <w:rPr>
          <w:rFonts w:ascii="Times New Roman" w:hAnsi="Times New Roman" w:cs="Times New Roman"/>
          <w:b w:val="0"/>
          <w:sz w:val="28"/>
          <w:szCs w:val="28"/>
        </w:rPr>
        <w:t xml:space="preserve"> антикоррупционн</w:t>
      </w:r>
      <w:r w:rsidR="00E1293D" w:rsidRPr="00602D2A">
        <w:rPr>
          <w:rFonts w:ascii="Times New Roman" w:hAnsi="Times New Roman" w:cs="Times New Roman"/>
          <w:b w:val="0"/>
          <w:sz w:val="28"/>
          <w:szCs w:val="28"/>
        </w:rPr>
        <w:t>ой</w:t>
      </w:r>
      <w:r w:rsidR="006D1F8B" w:rsidRPr="00602D2A">
        <w:rPr>
          <w:rFonts w:ascii="Times New Roman" w:hAnsi="Times New Roman" w:cs="Times New Roman"/>
          <w:b w:val="0"/>
          <w:sz w:val="28"/>
          <w:szCs w:val="28"/>
        </w:rPr>
        <w:t xml:space="preserve"> экспертиз</w:t>
      </w:r>
      <w:r w:rsidR="00E1293D" w:rsidRPr="00602D2A">
        <w:rPr>
          <w:rFonts w:ascii="Times New Roman" w:hAnsi="Times New Roman" w:cs="Times New Roman"/>
          <w:b w:val="0"/>
          <w:sz w:val="28"/>
          <w:szCs w:val="28"/>
        </w:rPr>
        <w:t>ы</w:t>
      </w:r>
      <w:r w:rsidR="006D1F8B" w:rsidRPr="00602D2A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6A2186" w:rsidRPr="00602D2A">
        <w:rPr>
          <w:rFonts w:ascii="Times New Roman" w:hAnsi="Times New Roman" w:cs="Times New Roman"/>
          <w:b w:val="0"/>
          <w:sz w:val="28"/>
          <w:szCs w:val="28"/>
        </w:rPr>
        <w:t xml:space="preserve"> отношении </w:t>
      </w:r>
      <w:r w:rsidR="0011270D" w:rsidRPr="00602D2A">
        <w:rPr>
          <w:rFonts w:ascii="Times New Roman" w:hAnsi="Times New Roman" w:cs="Times New Roman"/>
          <w:b w:val="0"/>
          <w:sz w:val="28"/>
          <w:szCs w:val="28"/>
        </w:rPr>
        <w:t xml:space="preserve">409 </w:t>
      </w:r>
      <w:r w:rsidR="00BC455E" w:rsidRPr="00602D2A">
        <w:rPr>
          <w:rFonts w:ascii="Times New Roman" w:hAnsi="Times New Roman" w:cs="Times New Roman"/>
          <w:b w:val="0"/>
          <w:sz w:val="28"/>
          <w:szCs w:val="28"/>
        </w:rPr>
        <w:t>проект</w:t>
      </w:r>
      <w:r w:rsidR="006A2186" w:rsidRPr="00602D2A">
        <w:rPr>
          <w:rFonts w:ascii="Times New Roman" w:hAnsi="Times New Roman" w:cs="Times New Roman"/>
          <w:b w:val="0"/>
          <w:sz w:val="28"/>
          <w:szCs w:val="28"/>
        </w:rPr>
        <w:t>ов</w:t>
      </w:r>
      <w:r w:rsidR="00BC455E" w:rsidRPr="00602D2A">
        <w:rPr>
          <w:rFonts w:ascii="Times New Roman" w:hAnsi="Times New Roman" w:cs="Times New Roman"/>
          <w:b w:val="0"/>
          <w:sz w:val="28"/>
          <w:szCs w:val="28"/>
        </w:rPr>
        <w:t xml:space="preserve"> нормативных правовых актов</w:t>
      </w:r>
      <w:r w:rsidR="0011270D" w:rsidRPr="00602D2A">
        <w:rPr>
          <w:rFonts w:ascii="Times New Roman" w:hAnsi="Times New Roman" w:cs="Times New Roman"/>
          <w:b w:val="0"/>
          <w:sz w:val="28"/>
          <w:szCs w:val="28"/>
        </w:rPr>
        <w:t>, в которых выявлено 4 коррупциогенных фактор</w:t>
      </w:r>
      <w:r w:rsidR="00C4107F">
        <w:rPr>
          <w:rFonts w:ascii="Times New Roman" w:hAnsi="Times New Roman" w:cs="Times New Roman"/>
          <w:b w:val="0"/>
          <w:sz w:val="28"/>
          <w:szCs w:val="28"/>
        </w:rPr>
        <w:t>а</w:t>
      </w:r>
      <w:r w:rsidR="0011270D" w:rsidRPr="00602D2A">
        <w:rPr>
          <w:rFonts w:ascii="Times New Roman" w:hAnsi="Times New Roman" w:cs="Times New Roman"/>
          <w:b w:val="0"/>
          <w:sz w:val="28"/>
          <w:szCs w:val="28"/>
        </w:rPr>
        <w:t xml:space="preserve">, все выявленные факторы исключены. </w:t>
      </w:r>
    </w:p>
    <w:p w14:paraId="426C63DF" w14:textId="23CF59AF" w:rsidR="006D1F8B" w:rsidRPr="00602D2A" w:rsidRDefault="006D1F8B" w:rsidP="00602D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23"/>
          <w:rFonts w:eastAsiaTheme="majorEastAsia"/>
          <w:sz w:val="28"/>
          <w:szCs w:val="28"/>
        </w:rPr>
      </w:pPr>
      <w:r w:rsidRPr="00602D2A">
        <w:rPr>
          <w:rStyle w:val="23"/>
          <w:rFonts w:eastAsiaTheme="majorEastAsia"/>
          <w:sz w:val="28"/>
          <w:szCs w:val="28"/>
        </w:rPr>
        <w:t>Все проекты нормативных правовых актов размещ</w:t>
      </w:r>
      <w:r w:rsidR="00C4107F">
        <w:rPr>
          <w:rStyle w:val="23"/>
          <w:rFonts w:eastAsiaTheme="majorEastAsia"/>
          <w:sz w:val="28"/>
          <w:szCs w:val="28"/>
        </w:rPr>
        <w:t>ены</w:t>
      </w:r>
      <w:r w:rsidRPr="00602D2A">
        <w:rPr>
          <w:rStyle w:val="23"/>
          <w:rFonts w:eastAsiaTheme="majorEastAsia"/>
          <w:sz w:val="28"/>
          <w:szCs w:val="28"/>
        </w:rPr>
        <w:t xml:space="preserve"> на </w:t>
      </w:r>
      <w:r w:rsidR="00E1293D" w:rsidRPr="00602D2A">
        <w:rPr>
          <w:rStyle w:val="23"/>
          <w:rFonts w:eastAsiaTheme="majorEastAsia"/>
          <w:sz w:val="28"/>
          <w:szCs w:val="28"/>
        </w:rPr>
        <w:t>сайтах</w:t>
      </w:r>
      <w:r w:rsidRPr="00602D2A">
        <w:rPr>
          <w:rStyle w:val="23"/>
          <w:rFonts w:eastAsiaTheme="majorEastAsia"/>
          <w:sz w:val="28"/>
          <w:szCs w:val="28"/>
        </w:rPr>
        <w:t xml:space="preserve"> органов местного самоуправления для проведения </w:t>
      </w:r>
      <w:r w:rsidR="00187455" w:rsidRPr="00602D2A">
        <w:rPr>
          <w:rStyle w:val="23"/>
          <w:rFonts w:eastAsiaTheme="majorEastAsia"/>
          <w:sz w:val="28"/>
          <w:szCs w:val="28"/>
        </w:rPr>
        <w:t xml:space="preserve">независимой </w:t>
      </w:r>
      <w:r w:rsidRPr="00602D2A">
        <w:rPr>
          <w:rStyle w:val="23"/>
          <w:rFonts w:eastAsiaTheme="majorEastAsia"/>
          <w:sz w:val="28"/>
          <w:szCs w:val="28"/>
        </w:rPr>
        <w:t xml:space="preserve">антикоррупционной экспертизы. </w:t>
      </w:r>
    </w:p>
    <w:p w14:paraId="72B36F09" w14:textId="321DC023" w:rsidR="0011270D" w:rsidRPr="00602D2A" w:rsidRDefault="003651E9" w:rsidP="00602D2A">
      <w:pPr>
        <w:pStyle w:val="ConsPlusNormal"/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2A">
        <w:rPr>
          <w:rStyle w:val="23"/>
          <w:rFonts w:eastAsiaTheme="majorEastAsia"/>
          <w:sz w:val="28"/>
          <w:szCs w:val="28"/>
        </w:rPr>
        <w:t xml:space="preserve">Администрацией городского округа Тольятти </w:t>
      </w:r>
      <w:r w:rsidR="00E1293D" w:rsidRPr="00602D2A">
        <w:rPr>
          <w:rStyle w:val="23"/>
          <w:rFonts w:eastAsiaTheme="majorEastAsia"/>
          <w:sz w:val="28"/>
          <w:szCs w:val="28"/>
        </w:rPr>
        <w:t xml:space="preserve">на постоянной основе проводится работа </w:t>
      </w:r>
      <w:r w:rsidRPr="00602D2A">
        <w:rPr>
          <w:rStyle w:val="23"/>
          <w:rFonts w:eastAsiaTheme="majorEastAsia"/>
          <w:sz w:val="28"/>
          <w:szCs w:val="28"/>
        </w:rPr>
        <w:t xml:space="preserve">по размещению </w:t>
      </w:r>
      <w:r w:rsidRPr="00602D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официальном </w:t>
      </w:r>
      <w:r w:rsidR="00E1293D" w:rsidRPr="00602D2A">
        <w:rPr>
          <w:rFonts w:ascii="Times New Roman" w:eastAsiaTheme="minorHAnsi" w:hAnsi="Times New Roman" w:cs="Times New Roman"/>
          <w:sz w:val="28"/>
          <w:szCs w:val="28"/>
          <w:lang w:eastAsia="en-US"/>
        </w:rPr>
        <w:t>сайте</w:t>
      </w:r>
      <w:r w:rsidRPr="00602D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постановлений об утверждении административных регламентов предоставления муниципальных услуг. </w:t>
      </w:r>
    </w:p>
    <w:p w14:paraId="60E14777" w14:textId="5FFDFF22" w:rsidR="003651E9" w:rsidRPr="00602D2A" w:rsidRDefault="003651E9" w:rsidP="00602D2A">
      <w:pPr>
        <w:pStyle w:val="ConsPlusNormal"/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D2A">
        <w:rPr>
          <w:rFonts w:ascii="Times New Roman" w:hAnsi="Times New Roman" w:cs="Times New Roman"/>
          <w:sz w:val="28"/>
          <w:szCs w:val="28"/>
        </w:rPr>
        <w:t>Доля регламентированных муниципальных услуг от общего числа муниципальных услуг включенных в Реестр муниципальных услуг по состоянию на декабрь 202</w:t>
      </w:r>
      <w:r w:rsidR="00FA4443" w:rsidRPr="00602D2A">
        <w:rPr>
          <w:rFonts w:ascii="Times New Roman" w:hAnsi="Times New Roman" w:cs="Times New Roman"/>
          <w:sz w:val="28"/>
          <w:szCs w:val="28"/>
        </w:rPr>
        <w:t>4</w:t>
      </w:r>
      <w:r w:rsidRPr="00602D2A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FA4443" w:rsidRPr="00602D2A">
        <w:rPr>
          <w:rFonts w:ascii="Times New Roman" w:hAnsi="Times New Roman" w:cs="Times New Roman"/>
          <w:sz w:val="28"/>
          <w:szCs w:val="28"/>
        </w:rPr>
        <w:t>91,8</w:t>
      </w:r>
      <w:r w:rsidRPr="00602D2A">
        <w:rPr>
          <w:rFonts w:ascii="Times New Roman" w:hAnsi="Times New Roman" w:cs="Times New Roman"/>
          <w:sz w:val="28"/>
          <w:szCs w:val="28"/>
        </w:rPr>
        <w:t xml:space="preserve"> % (из 9</w:t>
      </w:r>
      <w:r w:rsidR="00FA4443" w:rsidRPr="00602D2A">
        <w:rPr>
          <w:rFonts w:ascii="Times New Roman" w:hAnsi="Times New Roman" w:cs="Times New Roman"/>
          <w:sz w:val="28"/>
          <w:szCs w:val="28"/>
        </w:rPr>
        <w:t>8</w:t>
      </w:r>
      <w:r w:rsidRPr="00602D2A">
        <w:rPr>
          <w:rFonts w:ascii="Times New Roman" w:hAnsi="Times New Roman" w:cs="Times New Roman"/>
          <w:sz w:val="28"/>
          <w:szCs w:val="28"/>
        </w:rPr>
        <w:t xml:space="preserve"> муниципальных услуг, включенных в Реестр, утверждены </w:t>
      </w:r>
      <w:r w:rsidR="00FA4443" w:rsidRPr="00602D2A">
        <w:rPr>
          <w:rFonts w:ascii="Times New Roman" w:hAnsi="Times New Roman" w:cs="Times New Roman"/>
          <w:sz w:val="28"/>
          <w:szCs w:val="28"/>
        </w:rPr>
        <w:t>90</w:t>
      </w:r>
      <w:r w:rsidRPr="00602D2A">
        <w:rPr>
          <w:rFonts w:ascii="Times New Roman" w:hAnsi="Times New Roman" w:cs="Times New Roman"/>
          <w:sz w:val="28"/>
          <w:szCs w:val="28"/>
        </w:rPr>
        <w:t xml:space="preserve"> административных регламент</w:t>
      </w:r>
      <w:r w:rsidR="009F4C9B" w:rsidRPr="00602D2A">
        <w:rPr>
          <w:rFonts w:ascii="Times New Roman" w:hAnsi="Times New Roman" w:cs="Times New Roman"/>
          <w:sz w:val="28"/>
          <w:szCs w:val="28"/>
        </w:rPr>
        <w:t>а</w:t>
      </w:r>
      <w:r w:rsidRPr="00602D2A">
        <w:rPr>
          <w:rFonts w:ascii="Times New Roman" w:hAnsi="Times New Roman" w:cs="Times New Roman"/>
          <w:sz w:val="28"/>
          <w:szCs w:val="28"/>
        </w:rPr>
        <w:t>).</w:t>
      </w:r>
    </w:p>
    <w:p w14:paraId="3D7F9126" w14:textId="177BDC81" w:rsidR="003651E9" w:rsidRPr="00602D2A" w:rsidRDefault="003651E9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 xml:space="preserve">На базе МАУ городского округа Тольятти «МФЦ» оказывается </w:t>
      </w:r>
      <w:r w:rsidR="00FA4443" w:rsidRPr="00602D2A">
        <w:rPr>
          <w:rFonts w:ascii="Times New Roman" w:hAnsi="Times New Roman" w:cs="Times New Roman"/>
          <w:bCs/>
          <w:sz w:val="28"/>
          <w:szCs w:val="28"/>
        </w:rPr>
        <w:t>84</w:t>
      </w:r>
      <w:r w:rsidRPr="00602D2A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87455" w:rsidRPr="00602D2A">
        <w:rPr>
          <w:rFonts w:ascii="Times New Roman" w:hAnsi="Times New Roman" w:cs="Times New Roman"/>
          <w:bCs/>
          <w:sz w:val="28"/>
          <w:szCs w:val="28"/>
        </w:rPr>
        <w:t>ых</w:t>
      </w:r>
      <w:r w:rsidRPr="00602D2A">
        <w:rPr>
          <w:rFonts w:ascii="Times New Roman" w:hAnsi="Times New Roman" w:cs="Times New Roman"/>
          <w:bCs/>
          <w:sz w:val="28"/>
          <w:szCs w:val="28"/>
        </w:rPr>
        <w:t xml:space="preserve"> услуг по принципу «одного окна». </w:t>
      </w:r>
    </w:p>
    <w:p w14:paraId="77824781" w14:textId="05C70A72" w:rsidR="00E1293D" w:rsidRPr="00602D2A" w:rsidRDefault="00E1293D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>К мероприятиям по снижению административных барьеров при предоставлении муниципальных услуг, можно отнести следующие направления деятельности администрации:</w:t>
      </w:r>
    </w:p>
    <w:p w14:paraId="18DD339A" w14:textId="77777777" w:rsidR="00E1293D" w:rsidRPr="00602D2A" w:rsidRDefault="00E1293D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lastRenderedPageBreak/>
        <w:t>- четкая регламентация процедур при оказании услуги;</w:t>
      </w:r>
    </w:p>
    <w:p w14:paraId="6B04A1F0" w14:textId="77777777" w:rsidR="00E1293D" w:rsidRPr="00602D2A" w:rsidRDefault="00E1293D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>- закрепление этих процедур в нормативных актах;</w:t>
      </w:r>
    </w:p>
    <w:p w14:paraId="43E27E0A" w14:textId="77777777" w:rsidR="004A70EA" w:rsidRPr="00602D2A" w:rsidRDefault="00E1293D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 xml:space="preserve">- своевременная актуализация нормативных </w:t>
      </w:r>
      <w:r w:rsidR="004A70EA" w:rsidRPr="00602D2A">
        <w:rPr>
          <w:rFonts w:ascii="Times New Roman" w:hAnsi="Times New Roman" w:cs="Times New Roman"/>
          <w:bCs/>
          <w:sz w:val="28"/>
          <w:szCs w:val="28"/>
        </w:rPr>
        <w:t>правовых</w:t>
      </w:r>
      <w:r w:rsidRPr="00602D2A">
        <w:rPr>
          <w:rFonts w:ascii="Times New Roman" w:hAnsi="Times New Roman" w:cs="Times New Roman"/>
          <w:bCs/>
          <w:sz w:val="28"/>
          <w:szCs w:val="28"/>
        </w:rPr>
        <w:t xml:space="preserve"> актов </w:t>
      </w:r>
      <w:r w:rsidR="004A70EA" w:rsidRPr="00602D2A">
        <w:rPr>
          <w:rFonts w:ascii="Times New Roman" w:hAnsi="Times New Roman" w:cs="Times New Roman"/>
          <w:bCs/>
          <w:sz w:val="28"/>
          <w:szCs w:val="28"/>
        </w:rPr>
        <w:t>по оказанию услуг;</w:t>
      </w:r>
    </w:p>
    <w:p w14:paraId="4BC32250" w14:textId="77777777" w:rsidR="004A70EA" w:rsidRPr="00602D2A" w:rsidRDefault="004A70EA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>- оказание услуг на базе многофункциональных центров;</w:t>
      </w:r>
    </w:p>
    <w:p w14:paraId="6538C07A" w14:textId="77777777" w:rsidR="004A70EA" w:rsidRPr="00602D2A" w:rsidRDefault="004A70EA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>- организация межведомственного информационного взаимодействия при оказании услуги;</w:t>
      </w:r>
    </w:p>
    <w:p w14:paraId="1B704330" w14:textId="77777777" w:rsidR="004A70EA" w:rsidRPr="00602D2A" w:rsidRDefault="004A70EA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>- организация перевода услуг в электронном виде;</w:t>
      </w:r>
    </w:p>
    <w:p w14:paraId="17252170" w14:textId="77777777" w:rsidR="004A70EA" w:rsidRPr="00602D2A" w:rsidRDefault="004A70EA" w:rsidP="00602D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>- своевременная отчетность в электронной системе «ГАС-Управление».</w:t>
      </w:r>
    </w:p>
    <w:p w14:paraId="416ECF09" w14:textId="5481CB62" w:rsidR="007123FC" w:rsidRPr="00602D2A" w:rsidRDefault="007123FC" w:rsidP="00602D2A">
      <w:pPr>
        <w:pStyle w:val="ConsPlusTitle"/>
        <w:spacing w:line="360" w:lineRule="auto"/>
        <w:ind w:firstLine="567"/>
        <w:jc w:val="both"/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</w:pPr>
      <w:r w:rsidRPr="00602D2A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Мероприятие Программы «</w:t>
      </w:r>
      <w:r w:rsidRPr="00602D2A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Размещение в установленном порядке сведений о доходах, расходах, об имуществе и обязательствах имущественного характера, представленных муниципальными служащими органов местного самоуправления, лицами, замещающими муниципальные должности, а также руководителями подведомственных учреждений, на официальных порталах органов местного самоуправления городского округа Тольятти» </w:t>
      </w:r>
      <w:r w:rsidR="004A70EA" w:rsidRPr="00602D2A">
        <w:rPr>
          <w:rFonts w:ascii="Times New Roman" w:hAnsi="Times New Roman" w:cs="Times New Roman"/>
          <w:b w:val="0"/>
          <w:bCs/>
          <w:sz w:val="28"/>
          <w:szCs w:val="28"/>
        </w:rPr>
        <w:t xml:space="preserve">с </w:t>
      </w:r>
      <w:r w:rsidRPr="00602D2A">
        <w:rPr>
          <w:rFonts w:ascii="Times New Roman" w:hAnsi="Times New Roman" w:cs="Times New Roman"/>
          <w:b w:val="0"/>
          <w:bCs/>
          <w:sz w:val="28"/>
          <w:szCs w:val="28"/>
        </w:rPr>
        <w:t>2023 год</w:t>
      </w:r>
      <w:r w:rsidR="004A70EA" w:rsidRPr="00602D2A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Pr="00602D2A">
        <w:rPr>
          <w:rFonts w:ascii="Times New Roman" w:hAnsi="Times New Roman" w:cs="Times New Roman"/>
          <w:b w:val="0"/>
          <w:bCs/>
          <w:sz w:val="28"/>
          <w:szCs w:val="28"/>
        </w:rPr>
        <w:t xml:space="preserve"> не реализов</w:t>
      </w:r>
      <w:r w:rsidR="004A70EA" w:rsidRPr="00602D2A">
        <w:rPr>
          <w:rFonts w:ascii="Times New Roman" w:hAnsi="Times New Roman" w:cs="Times New Roman"/>
          <w:b w:val="0"/>
          <w:bCs/>
          <w:sz w:val="28"/>
          <w:szCs w:val="28"/>
        </w:rPr>
        <w:t>ывается</w:t>
      </w:r>
      <w:r w:rsidRPr="00602D2A">
        <w:rPr>
          <w:rFonts w:ascii="Times New Roman" w:hAnsi="Times New Roman" w:cs="Times New Roman"/>
          <w:b w:val="0"/>
          <w:bCs/>
          <w:sz w:val="28"/>
          <w:szCs w:val="28"/>
        </w:rPr>
        <w:t xml:space="preserve">, в </w:t>
      </w:r>
      <w:r w:rsidR="0062488D" w:rsidRPr="00602D2A">
        <w:rPr>
          <w:rFonts w:ascii="Times New Roman" w:hAnsi="Times New Roman" w:cs="Times New Roman"/>
          <w:b w:val="0"/>
          <w:bCs/>
          <w:sz w:val="28"/>
          <w:szCs w:val="28"/>
        </w:rPr>
        <w:t>связи с требованиями</w:t>
      </w:r>
      <w:r w:rsidRPr="00602D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D2A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Указ</w:t>
      </w:r>
      <w:r w:rsidR="0062488D" w:rsidRPr="00602D2A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а</w:t>
      </w:r>
      <w:r w:rsidRPr="00602D2A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Президента Российской Федерации от 29.12.2022 № 968 «Об особенностях исполнения обязанностей, соблюдения ограничений и запретов в области противодействия коррупции некоторыми категориями граждан  в период проведения специальной военной операции».</w:t>
      </w:r>
    </w:p>
    <w:p w14:paraId="197BC994" w14:textId="726DD315" w:rsidR="00602D2A" w:rsidRPr="00602D2A" w:rsidRDefault="007123FC" w:rsidP="00602D2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2A">
        <w:rPr>
          <w:rFonts w:ascii="Times New Roman" w:hAnsi="Times New Roman" w:cs="Times New Roman"/>
          <w:bCs/>
          <w:sz w:val="28"/>
          <w:szCs w:val="28"/>
        </w:rPr>
        <w:t xml:space="preserve">Вместе с тем, в органах местного самоуправления городского округа Тольятти </w:t>
      </w:r>
      <w:r w:rsidR="004A70EA" w:rsidRPr="00602D2A">
        <w:rPr>
          <w:rFonts w:ascii="Times New Roman" w:hAnsi="Times New Roman" w:cs="Times New Roman"/>
          <w:bCs/>
          <w:sz w:val="28"/>
          <w:szCs w:val="28"/>
        </w:rPr>
        <w:t>в 202</w:t>
      </w:r>
      <w:r w:rsidR="00602D2A" w:rsidRPr="00602D2A">
        <w:rPr>
          <w:rFonts w:ascii="Times New Roman" w:hAnsi="Times New Roman" w:cs="Times New Roman"/>
          <w:bCs/>
          <w:sz w:val="28"/>
          <w:szCs w:val="28"/>
        </w:rPr>
        <w:t>4</w:t>
      </w:r>
      <w:r w:rsidR="004A70EA" w:rsidRPr="00602D2A">
        <w:rPr>
          <w:rFonts w:ascii="Times New Roman" w:hAnsi="Times New Roman" w:cs="Times New Roman"/>
          <w:bCs/>
          <w:sz w:val="28"/>
          <w:szCs w:val="28"/>
        </w:rPr>
        <w:t xml:space="preserve"> году в установленном порядке </w:t>
      </w:r>
      <w:r w:rsidRPr="00602D2A">
        <w:rPr>
          <w:rFonts w:ascii="Times New Roman" w:hAnsi="Times New Roman" w:cs="Times New Roman"/>
          <w:bCs/>
          <w:sz w:val="28"/>
          <w:szCs w:val="28"/>
        </w:rPr>
        <w:t>организован</w:t>
      </w:r>
      <w:r w:rsidR="004A70EA" w:rsidRPr="00602D2A">
        <w:rPr>
          <w:rFonts w:ascii="Times New Roman" w:hAnsi="Times New Roman" w:cs="Times New Roman"/>
          <w:bCs/>
          <w:sz w:val="28"/>
          <w:szCs w:val="28"/>
        </w:rPr>
        <w:t>а</w:t>
      </w:r>
      <w:r w:rsidRPr="00602D2A">
        <w:rPr>
          <w:rFonts w:ascii="Times New Roman" w:hAnsi="Times New Roman" w:cs="Times New Roman"/>
          <w:bCs/>
          <w:sz w:val="28"/>
          <w:szCs w:val="28"/>
        </w:rPr>
        <w:t xml:space="preserve"> работа по представлению вышеназванными лицами сведений о доходах, расходах, об имуществе и обязательствах имущественного характера на себя и членов своей семьи</w:t>
      </w:r>
      <w:r w:rsidR="00D8667E" w:rsidRPr="00602D2A">
        <w:rPr>
          <w:rFonts w:ascii="Times New Roman" w:hAnsi="Times New Roman" w:cs="Times New Roman"/>
          <w:bCs/>
          <w:sz w:val="28"/>
          <w:szCs w:val="28"/>
        </w:rPr>
        <w:t>.</w:t>
      </w:r>
      <w:r w:rsidR="004A70EA" w:rsidRPr="00602D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07F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602D2A" w:rsidRPr="00602D2A">
        <w:rPr>
          <w:rFonts w:ascii="Times New Roman" w:eastAsia="Calibri" w:hAnsi="Times New Roman" w:cs="Times New Roman"/>
          <w:bCs/>
          <w:sz w:val="28"/>
          <w:szCs w:val="28"/>
        </w:rPr>
        <w:t xml:space="preserve"> 2024 году в администрации городского округа Тольятти Сведения за 2023 год подали  глава городского округа, 803 муниципальных служащих администрации включая руководителя департамента финансов администрации, а также 108 муниципальных служащих департамента финансов администрации. </w:t>
      </w:r>
    </w:p>
    <w:p w14:paraId="3CF101D1" w14:textId="77777777" w:rsidR="00602D2A" w:rsidRPr="00602D2A" w:rsidRDefault="00602D2A" w:rsidP="00602D2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D2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также проведена работа по сбору сведений о доходах, </w:t>
      </w:r>
      <w:r w:rsidRPr="00602D2A">
        <w:rPr>
          <w:rFonts w:ascii="Times New Roman" w:eastAsia="Times New Roman" w:hAnsi="Times New Roman" w:cs="Times New Roman"/>
          <w:sz w:val="28"/>
          <w:szCs w:val="28"/>
        </w:rPr>
        <w:lastRenderedPageBreak/>
        <w:t>об имуществе и обязательствах имущественного характера руководителей муниципальных учреждений (далее – МУ) и членов их семей. В 2024 году представлены сведения 179 руководителями МУ.</w:t>
      </w:r>
    </w:p>
    <w:p w14:paraId="04DF7A9B" w14:textId="03B6AF65" w:rsidR="00602D2A" w:rsidRPr="00602D2A" w:rsidRDefault="00602D2A" w:rsidP="00602D2A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D2A">
        <w:rPr>
          <w:rFonts w:ascii="Times New Roman" w:eastAsia="Calibri" w:hAnsi="Times New Roman" w:cs="Times New Roman"/>
          <w:sz w:val="28"/>
          <w:szCs w:val="28"/>
        </w:rPr>
        <w:t xml:space="preserve">В Думе Сведения представлены 66 лицами (из них: 31 служащие Думы, 4 депутата, из которых 3 осуществляют деятельность на постоянной основе, 1 депутат представил справку в связи с расходами и 31 депутат представил уведомления об отсутствии расходов), в </w:t>
      </w:r>
      <w:r w:rsidR="00C4107F">
        <w:rPr>
          <w:rFonts w:ascii="Times New Roman" w:eastAsia="Calibri" w:hAnsi="Times New Roman" w:cs="Times New Roman"/>
          <w:sz w:val="28"/>
          <w:szCs w:val="28"/>
        </w:rPr>
        <w:t xml:space="preserve">Контрольно-счетной палате (далее – </w:t>
      </w:r>
      <w:r w:rsidRPr="00602D2A">
        <w:rPr>
          <w:rFonts w:ascii="Times New Roman" w:eastAsia="Calibri" w:hAnsi="Times New Roman" w:cs="Times New Roman"/>
          <w:sz w:val="28"/>
          <w:szCs w:val="28"/>
        </w:rPr>
        <w:t>КСП</w:t>
      </w:r>
      <w:r w:rsidR="00C4107F">
        <w:rPr>
          <w:rFonts w:ascii="Times New Roman" w:eastAsia="Calibri" w:hAnsi="Times New Roman" w:cs="Times New Roman"/>
          <w:sz w:val="28"/>
          <w:szCs w:val="28"/>
        </w:rPr>
        <w:t>)</w:t>
      </w:r>
      <w:r w:rsidRPr="00602D2A">
        <w:rPr>
          <w:rFonts w:ascii="Times New Roman" w:eastAsia="Calibri" w:hAnsi="Times New Roman" w:cs="Times New Roman"/>
          <w:sz w:val="28"/>
          <w:szCs w:val="28"/>
        </w:rPr>
        <w:t xml:space="preserve"> Сведения представлены 17 лицами, из которых 14 служащие КСП и 3 лица, занимают муниципальные должности</w:t>
      </w:r>
      <w:r w:rsidR="00C4107F">
        <w:rPr>
          <w:rFonts w:ascii="Times New Roman" w:eastAsia="Calibri" w:hAnsi="Times New Roman" w:cs="Times New Roman"/>
          <w:sz w:val="28"/>
          <w:szCs w:val="28"/>
        </w:rPr>
        <w:t xml:space="preserve"> в КСП</w:t>
      </w:r>
      <w:r w:rsidRPr="00602D2A">
        <w:rPr>
          <w:rFonts w:ascii="Times New Roman" w:eastAsia="Calibri" w:hAnsi="Times New Roman" w:cs="Times New Roman"/>
          <w:sz w:val="28"/>
          <w:szCs w:val="28"/>
        </w:rPr>
        <w:t xml:space="preserve">.   </w:t>
      </w:r>
    </w:p>
    <w:p w14:paraId="07CFCE15" w14:textId="7282A834" w:rsidR="00DF787D" w:rsidRPr="00602D2A" w:rsidRDefault="00DF787D" w:rsidP="00602D2A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602D2A">
        <w:rPr>
          <w:rFonts w:ascii="Times New Roman" w:hAnsi="Times New Roman" w:cs="Times New Roman"/>
          <w:b w:val="0"/>
          <w:sz w:val="28"/>
          <w:szCs w:val="28"/>
        </w:rPr>
        <w:t>Следует отметить, что по итогам декларационной кампании, предоставленные сведения анализируются подразделениями, в чьи обязанности входит профилактика коррупционных правонарушений, в случае необходимости, проводятся соответствующие проверки в отношении муниципальных служащих и руководителей подведомственных учреждений, предоставивших неполные либо недостоверные сведения о доходах, расходах, об имуществе и обязательствах имущественного характера. С учетом сроков, установленных статьей 193 Трудового кодекса РФ, такие проверки могут проводится в течение трех лет с момента предоставления лицом сведений.</w:t>
      </w:r>
    </w:p>
    <w:p w14:paraId="1BBCB277" w14:textId="0EE1CF06" w:rsidR="009B12AE" w:rsidRPr="008656C8" w:rsidRDefault="009B12AE" w:rsidP="008656C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56C8">
        <w:rPr>
          <w:rFonts w:ascii="Times New Roman" w:hAnsi="Times New Roman" w:cs="Times New Roman"/>
          <w:b/>
          <w:i/>
          <w:sz w:val="28"/>
          <w:szCs w:val="28"/>
        </w:rPr>
        <w:t>Задача № 2.</w:t>
      </w:r>
    </w:p>
    <w:p w14:paraId="31174032" w14:textId="22A7570D" w:rsidR="009B12AE" w:rsidRPr="008656C8" w:rsidRDefault="009B12AE" w:rsidP="008656C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6C8">
        <w:rPr>
          <w:rFonts w:ascii="Times New Roman" w:hAnsi="Times New Roman" w:cs="Times New Roman"/>
          <w:b/>
          <w:sz w:val="28"/>
          <w:szCs w:val="28"/>
        </w:rPr>
        <w:t>Профилактика коррупционных нарушений на муниципальной службе и в подведомственных администрации городского округа Тольятти учреждениях и предприятиях</w:t>
      </w:r>
    </w:p>
    <w:p w14:paraId="3F6BCC25" w14:textId="63E1E1DC" w:rsidR="00F61390" w:rsidRPr="008656C8" w:rsidRDefault="004A70EA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kern w:val="26"/>
          <w:sz w:val="28"/>
          <w:szCs w:val="28"/>
        </w:rPr>
        <w:t>При поступлении на</w:t>
      </w:r>
      <w:r w:rsidR="009B12AE" w:rsidRPr="008656C8">
        <w:rPr>
          <w:rFonts w:ascii="Times New Roman" w:hAnsi="Times New Roman" w:cs="Times New Roman"/>
          <w:kern w:val="26"/>
          <w:sz w:val="28"/>
          <w:szCs w:val="28"/>
        </w:rPr>
        <w:t xml:space="preserve"> муниципальную службу в администрацию городского округа Тольятти </w:t>
      </w:r>
      <w:r w:rsidRPr="008656C8">
        <w:rPr>
          <w:rFonts w:ascii="Times New Roman" w:hAnsi="Times New Roman" w:cs="Times New Roman"/>
          <w:kern w:val="26"/>
          <w:sz w:val="28"/>
          <w:szCs w:val="28"/>
        </w:rPr>
        <w:t xml:space="preserve">сотрудниками кадровой службы </w:t>
      </w:r>
      <w:r w:rsidR="009B12AE" w:rsidRPr="008656C8">
        <w:rPr>
          <w:rFonts w:ascii="Times New Roman" w:hAnsi="Times New Roman" w:cs="Times New Roman"/>
          <w:sz w:val="28"/>
          <w:szCs w:val="28"/>
        </w:rPr>
        <w:t>пров</w:t>
      </w:r>
      <w:r w:rsidR="00B3288E" w:rsidRPr="008656C8">
        <w:rPr>
          <w:rFonts w:ascii="Times New Roman" w:hAnsi="Times New Roman" w:cs="Times New Roman"/>
          <w:sz w:val="28"/>
          <w:szCs w:val="28"/>
        </w:rPr>
        <w:t>одится</w:t>
      </w:r>
      <w:r w:rsidR="009B12AE" w:rsidRPr="008656C8">
        <w:rPr>
          <w:rFonts w:ascii="Times New Roman" w:hAnsi="Times New Roman" w:cs="Times New Roman"/>
          <w:sz w:val="28"/>
          <w:szCs w:val="28"/>
        </w:rPr>
        <w:t xml:space="preserve"> разъяснительная работа о соблюдении норм законодательства о муниципальной службе и законодательства в сфере противодействия коррупции, пров</w:t>
      </w:r>
      <w:r w:rsidR="00B3288E" w:rsidRPr="008656C8">
        <w:rPr>
          <w:rFonts w:ascii="Times New Roman" w:hAnsi="Times New Roman" w:cs="Times New Roman"/>
          <w:sz w:val="28"/>
          <w:szCs w:val="28"/>
        </w:rPr>
        <w:t>одятся</w:t>
      </w:r>
      <w:r w:rsidR="009B12AE" w:rsidRPr="008656C8">
        <w:rPr>
          <w:rFonts w:ascii="Times New Roman" w:hAnsi="Times New Roman" w:cs="Times New Roman"/>
          <w:sz w:val="28"/>
          <w:szCs w:val="28"/>
        </w:rPr>
        <w:t xml:space="preserve"> проверки предоставленных указанными лицами сведений с целью выявления возможных препятствий для поступления на </w:t>
      </w:r>
      <w:r w:rsidR="009B12AE" w:rsidRPr="008656C8">
        <w:rPr>
          <w:rFonts w:ascii="Times New Roman" w:hAnsi="Times New Roman" w:cs="Times New Roman"/>
          <w:sz w:val="28"/>
          <w:szCs w:val="28"/>
        </w:rPr>
        <w:lastRenderedPageBreak/>
        <w:t>муниципальную службу</w:t>
      </w:r>
      <w:r w:rsidR="00B3288E" w:rsidRPr="008656C8">
        <w:rPr>
          <w:rFonts w:ascii="Times New Roman" w:hAnsi="Times New Roman" w:cs="Times New Roman"/>
          <w:sz w:val="28"/>
          <w:szCs w:val="28"/>
        </w:rPr>
        <w:t xml:space="preserve"> (участие в коммерческих организациях, ИП, наличие родственных связей</w:t>
      </w:r>
      <w:r w:rsidR="00CC20BE" w:rsidRPr="008656C8">
        <w:rPr>
          <w:rFonts w:ascii="Times New Roman" w:hAnsi="Times New Roman" w:cs="Times New Roman"/>
          <w:sz w:val="28"/>
          <w:szCs w:val="28"/>
        </w:rPr>
        <w:t>)</w:t>
      </w:r>
      <w:r w:rsidR="009B12AE" w:rsidRPr="008656C8">
        <w:rPr>
          <w:rFonts w:ascii="Times New Roman" w:hAnsi="Times New Roman" w:cs="Times New Roman"/>
          <w:sz w:val="28"/>
          <w:szCs w:val="28"/>
        </w:rPr>
        <w:t>.</w:t>
      </w:r>
    </w:p>
    <w:p w14:paraId="0DE34696" w14:textId="1AA6C298" w:rsidR="00602D2A" w:rsidRPr="008656C8" w:rsidRDefault="00602D2A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kern w:val="26"/>
          <w:sz w:val="28"/>
          <w:szCs w:val="28"/>
        </w:rPr>
        <w:t>В 2024 году на муниципальную службу в администрацию городского округа Тольятти поступило 103 гражданина</w:t>
      </w:r>
      <w:r w:rsidR="00BC3898" w:rsidRPr="008656C8">
        <w:rPr>
          <w:rFonts w:ascii="Times New Roman" w:hAnsi="Times New Roman" w:cs="Times New Roman"/>
          <w:kern w:val="26"/>
          <w:sz w:val="28"/>
          <w:szCs w:val="28"/>
        </w:rPr>
        <w:t>, 7 – в департамент финансов.</w:t>
      </w:r>
      <w:r w:rsidRPr="008656C8">
        <w:rPr>
          <w:rFonts w:ascii="Times New Roman" w:hAnsi="Times New Roman" w:cs="Times New Roman"/>
          <w:sz w:val="28"/>
          <w:szCs w:val="28"/>
        </w:rPr>
        <w:t xml:space="preserve"> С указанными лицами проведена разъяснительная работа о соблюдении норм законодательства о муниципальной службе и законодательства в сфере противодействия коррупции, проведены проверки предоставленных указанными лицами сведений с целью выявления возможных препятствий для поступления на муниципальную службу.</w:t>
      </w:r>
    </w:p>
    <w:p w14:paraId="6317AB54" w14:textId="2BEC42C5" w:rsidR="00602D2A" w:rsidRPr="008656C8" w:rsidRDefault="00602D2A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>В Думе и КСП городского округа Тольятти аналогичные консультации получили 100% лиц, претендующих на замещение должностей муниципальной службы</w:t>
      </w:r>
      <w:r w:rsidR="00BC3898" w:rsidRPr="008656C8">
        <w:rPr>
          <w:rFonts w:ascii="Times New Roman" w:hAnsi="Times New Roman" w:cs="Times New Roman"/>
          <w:sz w:val="28"/>
          <w:szCs w:val="28"/>
        </w:rPr>
        <w:t xml:space="preserve"> </w:t>
      </w:r>
      <w:r w:rsidR="00BC3898" w:rsidRPr="008656C8">
        <w:rPr>
          <w:rFonts w:ascii="Times New Roman" w:hAnsi="Times New Roman" w:cs="Times New Roman"/>
          <w:kern w:val="26"/>
          <w:sz w:val="28"/>
          <w:szCs w:val="28"/>
        </w:rPr>
        <w:t>(в Думе 4 чел., в КСП 3 чел.)</w:t>
      </w:r>
      <w:r w:rsidRPr="008656C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76B211" w14:textId="77777777" w:rsidR="00BC3898" w:rsidRPr="008656C8" w:rsidRDefault="00BC3898" w:rsidP="008656C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56C8">
        <w:rPr>
          <w:rFonts w:ascii="Times New Roman" w:eastAsia="Calibri" w:hAnsi="Times New Roman" w:cs="Times New Roman"/>
          <w:sz w:val="28"/>
          <w:szCs w:val="28"/>
        </w:rPr>
        <w:t xml:space="preserve">29.02.2024 </w:t>
      </w: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 обучающий семинар с муниципальными служащими администрации по теме: «Заполнение справок о доходах, расходах, об имуществе и обязательствах имущественного характера на себя, своих супруг (супругов), несовершеннолетних детей за 2023 год. Заполнение формы </w:t>
      </w:r>
      <w:r w:rsidRPr="008656C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 адресах сайтов и (или) страниц сайтов в информационно-телекоммуникационной сети “Интернет”, на которых муниципальным служащим в отчетном периоде, размещались общедоступная информация, а также данные, позволяющие его идентифицировать. Основные нормы поведения муниципальных служащих</w:t>
      </w: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14:paraId="7D9A2464" w14:textId="77777777" w:rsidR="00BC3898" w:rsidRPr="008656C8" w:rsidRDefault="00BC3898" w:rsidP="008656C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руководителями подведомственных муниципальных учреждений управления физической культуры и спорта администрации, департамента культуры администрации 10.10.2024 проведено 2 семинара на тему: «Типовые ситуации конфликта интересов», также рассмотрены основные проблемные вопросы при заполнении сведений о доходах, имуществе и обязательствах имущественного характера.  </w:t>
      </w:r>
    </w:p>
    <w:p w14:paraId="1D731807" w14:textId="77777777" w:rsidR="00BC3898" w:rsidRPr="008656C8" w:rsidRDefault="00BC3898" w:rsidP="008656C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2024 году муниципальным служащим администрации, направлялись: </w:t>
      </w:r>
    </w:p>
    <w:p w14:paraId="636D7638" w14:textId="77777777" w:rsidR="00BC3898" w:rsidRPr="008656C8" w:rsidRDefault="00BC3898" w:rsidP="008656C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методические рекомендации по вопросам предоставления сведений о доходах, расходах, об имуществе и обязательствах имущественного </w:t>
      </w: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характера и заполнения соответствующей формы справки за отчётный 2023 год; </w:t>
      </w:r>
    </w:p>
    <w:p w14:paraId="795D2C97" w14:textId="77777777" w:rsidR="00BC3898" w:rsidRPr="008656C8" w:rsidRDefault="00BC3898" w:rsidP="008656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письмо ознакомление членов комиссии по осуществлению закупок с </w:t>
      </w:r>
      <w:r w:rsidRPr="008656C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обязанностью принимать меры по предотвращению и урегулированию конфликта интересов в соответствии с Федеральным </w:t>
      </w:r>
      <w:hyperlink r:id="rId9" w:history="1">
        <w:r w:rsidRPr="008656C8">
          <w:rPr>
            <w:rFonts w:ascii="Times New Roman" w:eastAsiaTheme="minorEastAsia" w:hAnsi="Times New Roman" w:cs="Times New Roman"/>
            <w:bCs/>
            <w:color w:val="0000FF"/>
            <w:sz w:val="28"/>
            <w:szCs w:val="28"/>
            <w:lang w:eastAsia="ru-RU"/>
          </w:rPr>
          <w:t>законом</w:t>
        </w:r>
      </w:hyperlink>
      <w:r w:rsidRPr="008656C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от 25.12.2008 N 273-ФЗ «О противодействии коррупции» </w:t>
      </w: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– Федеральный закон № 273-ФЗ) </w:t>
      </w:r>
      <w:r w:rsidRPr="008656C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 осуществлении закупок.</w:t>
      </w:r>
    </w:p>
    <w:p w14:paraId="4AEDE1C5" w14:textId="77777777" w:rsidR="00BC3898" w:rsidRPr="008656C8" w:rsidRDefault="00BC3898" w:rsidP="008656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6C8">
        <w:rPr>
          <w:rFonts w:ascii="Times New Roman" w:eastAsia="Times New Roman" w:hAnsi="Times New Roman" w:cs="Times New Roman"/>
          <w:sz w:val="28"/>
          <w:szCs w:val="28"/>
        </w:rPr>
        <w:t xml:space="preserve">В 2024 году в Думе все лица, обратившиеся за индивидуальными консультациями, были проконсультированы – 100%.  Количество проведенных обучающих семинаров в 2024 году составило 1 ед. Количество направленных информационных материалов – 3 ед. </w:t>
      </w:r>
    </w:p>
    <w:p w14:paraId="169D3209" w14:textId="77777777" w:rsidR="00BC3898" w:rsidRPr="008656C8" w:rsidRDefault="00BC3898" w:rsidP="008656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6C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Муниципальные служащие КСП ознакомлены с Обзором практики правоприменения в сфере конфликта интересов, подготовленными Министерством труда России по итогам обобщения результатов мониторинга применения мер по предотвращению и урегулированию конфликта интересов в федеральных государственных органах, государственных органах субъектов Российской Федерации, органах местного самоуправления, других государственных органах и организациях. </w:t>
      </w:r>
    </w:p>
    <w:p w14:paraId="120D490F" w14:textId="7B128100" w:rsidR="00A0205D" w:rsidRPr="008656C8" w:rsidRDefault="00A0205D" w:rsidP="008656C8">
      <w:pPr>
        <w:pStyle w:val="ConsPlusTitle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 w:rsidRPr="008656C8">
        <w:rPr>
          <w:rFonts w:ascii="Times New Roman" w:hAnsi="Times New Roman" w:cs="Times New Roman"/>
          <w:b w:val="0"/>
          <w:iCs/>
          <w:sz w:val="28"/>
          <w:szCs w:val="28"/>
        </w:rPr>
        <w:t xml:space="preserve">Профилактика коррупционных правонарушений в подведомственных учреждениях осуществляется в том числе отраслевыми органами: </w:t>
      </w:r>
    </w:p>
    <w:p w14:paraId="22B887A0" w14:textId="4AFF7634" w:rsidR="009B12AE" w:rsidRPr="008656C8" w:rsidRDefault="00A0205D" w:rsidP="008656C8">
      <w:pPr>
        <w:pStyle w:val="ConsPlusTitle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56C8">
        <w:rPr>
          <w:rFonts w:ascii="Times New Roman" w:hAnsi="Times New Roman" w:cs="Times New Roman"/>
          <w:b w:val="0"/>
          <w:iCs/>
          <w:sz w:val="28"/>
          <w:szCs w:val="28"/>
        </w:rPr>
        <w:t xml:space="preserve">- 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>пров</w:t>
      </w:r>
      <w:r w:rsidRPr="008656C8">
        <w:rPr>
          <w:rFonts w:ascii="Times New Roman" w:hAnsi="Times New Roman" w:cs="Times New Roman"/>
          <w:b w:val="0"/>
          <w:sz w:val="28"/>
          <w:szCs w:val="28"/>
        </w:rPr>
        <w:t>одится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 xml:space="preserve"> работа по мониторингу локальных актов, принятых в </w:t>
      </w:r>
      <w:r w:rsidRPr="008656C8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учреждениях 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 xml:space="preserve">в сфере противодействия коррупции на предмет соответствия требованиями действующего законодательства (Всего в МУ действует более </w:t>
      </w:r>
      <w:r w:rsidR="00C50744" w:rsidRPr="008656C8">
        <w:rPr>
          <w:rFonts w:ascii="Times New Roman" w:hAnsi="Times New Roman" w:cs="Times New Roman"/>
          <w:b w:val="0"/>
          <w:sz w:val="28"/>
          <w:szCs w:val="28"/>
        </w:rPr>
        <w:t>920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 xml:space="preserve"> локальных актов в сфере профилактики коррупции).</w:t>
      </w:r>
    </w:p>
    <w:p w14:paraId="1C37C5AE" w14:textId="5D61BEA3" w:rsidR="009B12AE" w:rsidRPr="008656C8" w:rsidRDefault="00A0205D" w:rsidP="008656C8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56C8">
        <w:rPr>
          <w:rFonts w:ascii="Times New Roman" w:hAnsi="Times New Roman" w:cs="Times New Roman"/>
          <w:b w:val="0"/>
          <w:sz w:val="28"/>
          <w:szCs w:val="28"/>
        </w:rPr>
        <w:t>П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>ров</w:t>
      </w:r>
      <w:r w:rsidRPr="008656C8">
        <w:rPr>
          <w:rFonts w:ascii="Times New Roman" w:hAnsi="Times New Roman" w:cs="Times New Roman"/>
          <w:b w:val="0"/>
          <w:sz w:val="28"/>
          <w:szCs w:val="28"/>
        </w:rPr>
        <w:t>о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>д</w:t>
      </w:r>
      <w:r w:rsidRPr="008656C8">
        <w:rPr>
          <w:rFonts w:ascii="Times New Roman" w:hAnsi="Times New Roman" w:cs="Times New Roman"/>
          <w:b w:val="0"/>
          <w:sz w:val="28"/>
          <w:szCs w:val="28"/>
        </w:rPr>
        <w:t>ится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 xml:space="preserve"> работа по мониторингу кадрового состава </w:t>
      </w:r>
      <w:r w:rsidRPr="008656C8">
        <w:rPr>
          <w:rFonts w:ascii="Times New Roman" w:hAnsi="Times New Roman" w:cs="Times New Roman"/>
          <w:b w:val="0"/>
          <w:sz w:val="28"/>
          <w:szCs w:val="28"/>
        </w:rPr>
        <w:t>муниципальных учреждений на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 xml:space="preserve"> предмет установления факта возникновения конфликта интересов в связи с непосредственной подчинённостью и/или подконтрольностью близких родственников (свойственников), принимаются меры по урегулированию конфликта интересов. Все ситуации, связанные с 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lastRenderedPageBreak/>
        <w:t>возможным конфликтом интересов, рассм</w:t>
      </w:r>
      <w:r w:rsidRPr="008656C8">
        <w:rPr>
          <w:rFonts w:ascii="Times New Roman" w:hAnsi="Times New Roman" w:cs="Times New Roman"/>
          <w:b w:val="0"/>
          <w:sz w:val="28"/>
          <w:szCs w:val="28"/>
        </w:rPr>
        <w:t xml:space="preserve">атриваются в соответствии с Положением </w:t>
      </w:r>
      <w:r w:rsidR="00DF787D" w:rsidRPr="008656C8">
        <w:rPr>
          <w:rFonts w:ascii="Times New Roman" w:hAnsi="Times New Roman" w:cs="Times New Roman"/>
          <w:b w:val="0"/>
          <w:sz w:val="28"/>
          <w:szCs w:val="28"/>
        </w:rPr>
        <w:t xml:space="preserve">о порядке предотвращения и (или) урегулирования конфликта интересов в отношении руководителя муниципального предприятия и муниципального учреждения городского округа Тольятти, утвержденного постановлением администрации городского округа Тольятти от 29.03.2022 </w:t>
      </w:r>
      <w:r w:rsidR="009A7AEC">
        <w:rPr>
          <w:rFonts w:ascii="Times New Roman" w:hAnsi="Times New Roman" w:cs="Times New Roman"/>
          <w:b w:val="0"/>
          <w:sz w:val="28"/>
          <w:szCs w:val="28"/>
        </w:rPr>
        <w:br/>
      </w:r>
      <w:r w:rsidR="00DF787D" w:rsidRPr="008656C8">
        <w:rPr>
          <w:rFonts w:ascii="Times New Roman" w:hAnsi="Times New Roman" w:cs="Times New Roman"/>
          <w:b w:val="0"/>
          <w:sz w:val="28"/>
          <w:szCs w:val="28"/>
        </w:rPr>
        <w:t>№ 651-п/1.</w:t>
      </w:r>
      <w:r w:rsidR="009B12AE" w:rsidRPr="008656C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6CE55D88" w14:textId="36421FE5" w:rsidR="008656C8" w:rsidRPr="008656C8" w:rsidRDefault="008656C8" w:rsidP="008656C8">
      <w:pPr>
        <w:spacing w:after="1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6C8">
        <w:rPr>
          <w:rFonts w:ascii="Times New Roman" w:hAnsi="Times New Roman" w:cs="Times New Roman"/>
          <w:bCs/>
          <w:sz w:val="28"/>
          <w:szCs w:val="28"/>
        </w:rPr>
        <w:t>В 2024 году рассмотрено 6 уведомлений руководителей муниципальных учреждений о возможном возникновении личной заинтересованности, даны рекомендации о мерах по урегулированию возможного конфликта интересов.</w:t>
      </w:r>
    </w:p>
    <w:p w14:paraId="0C04E5BE" w14:textId="514782E9" w:rsidR="00C50744" w:rsidRPr="008656C8" w:rsidRDefault="00C50744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>На постоянной основе проводится работа по размещению на официальных сайтах МУ и МП информации о принимаемых мерах по предупреждению коррупции в учреждении, а также иной информации, связанной с противодействием коррупции (всего на официальных сайтах МУ размещено более 2000 материалов).</w:t>
      </w:r>
    </w:p>
    <w:p w14:paraId="58B753EA" w14:textId="7BB3FB91" w:rsidR="007B0B4C" w:rsidRPr="008656C8" w:rsidRDefault="007B0B4C" w:rsidP="008656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 xml:space="preserve">В учреждениях, подведомственных департаменту образования и департаменту культуры администрации, запланированы и проводятся в течение учебного года 2024-2025 ряд просветительских мероприятий, классных часов, направленных на формирование у учащихся антикоррупционного мировоззрения. В данных мероприятиях запланировано участие на учебный год более 72 000 обучающихся и педагогов.  </w:t>
      </w:r>
    </w:p>
    <w:p w14:paraId="587F7F7B" w14:textId="584C79B2" w:rsidR="007B0B4C" w:rsidRPr="008656C8" w:rsidRDefault="007B0B4C" w:rsidP="008656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>С целью соблюдения норм законодательства о муниципальной службе и противодействии коррупции, во всех органах местного самоуправления созданы и действуют Комиссии по урегулированию конфликта интересов</w:t>
      </w:r>
      <w:r w:rsidRPr="008656C8">
        <w:rPr>
          <w:rFonts w:ascii="Times New Roman" w:eastAsia="Calibri" w:hAnsi="Times New Roman" w:cs="Times New Roman"/>
          <w:sz w:val="28"/>
          <w:szCs w:val="28"/>
        </w:rPr>
        <w:t xml:space="preserve"> соблюдения муниципальными служащими (депутатами) требований к служебному поведению. Заседания комиссий проходят по мере необходимости (наличия соответствующих оснований).</w:t>
      </w:r>
    </w:p>
    <w:p w14:paraId="644D2612" w14:textId="77777777" w:rsidR="00432484" w:rsidRPr="008656C8" w:rsidRDefault="007B0B4C" w:rsidP="008656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>В рамках исполнения Указа Президента РФ</w:t>
      </w:r>
      <w:r w:rsidR="00432484" w:rsidRPr="008656C8">
        <w:rPr>
          <w:rFonts w:ascii="Times New Roman" w:hAnsi="Times New Roman" w:cs="Times New Roman"/>
          <w:sz w:val="28"/>
          <w:szCs w:val="28"/>
        </w:rPr>
        <w:t xml:space="preserve"> от 10.10.2024 № 870 «О некоторых вопросах представления сведений при поступлении на государственную службу Российской Федерации и муниципальную службу в </w:t>
      </w:r>
      <w:r w:rsidR="00432484" w:rsidRPr="008656C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их актуализации» до 01.02.2025 кадровыми службами органов местного самоуправления проводится работа по актуализации анкетных данных муниципальных служащих.</w:t>
      </w:r>
    </w:p>
    <w:p w14:paraId="397137A9" w14:textId="116323D7" w:rsidR="00A7720F" w:rsidRPr="008656C8" w:rsidRDefault="00432484" w:rsidP="008656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 xml:space="preserve">По результатам предоставления анкет служащими, будет проведен анализ на предмет </w:t>
      </w:r>
      <w:r w:rsidR="00BC455E" w:rsidRPr="008656C8">
        <w:rPr>
          <w:rFonts w:ascii="Times New Roman" w:hAnsi="Times New Roman" w:cs="Times New Roman"/>
          <w:sz w:val="28"/>
          <w:szCs w:val="28"/>
        </w:rPr>
        <w:t>выявлен</w:t>
      </w:r>
      <w:r w:rsidRPr="008656C8">
        <w:rPr>
          <w:rFonts w:ascii="Times New Roman" w:hAnsi="Times New Roman" w:cs="Times New Roman"/>
          <w:sz w:val="28"/>
          <w:szCs w:val="28"/>
        </w:rPr>
        <w:t>ия</w:t>
      </w:r>
      <w:r w:rsidR="00BC455E" w:rsidRPr="008656C8">
        <w:rPr>
          <w:rFonts w:ascii="Times New Roman" w:hAnsi="Times New Roman" w:cs="Times New Roman"/>
          <w:sz w:val="28"/>
          <w:szCs w:val="28"/>
        </w:rPr>
        <w:t xml:space="preserve"> конфликта интересов на муниципальной службе, связанного с непосредственной подчиненностью или подконтрольностью близких родственников</w:t>
      </w:r>
      <w:r w:rsidRPr="008656C8">
        <w:rPr>
          <w:rFonts w:ascii="Times New Roman" w:hAnsi="Times New Roman" w:cs="Times New Roman"/>
          <w:sz w:val="28"/>
          <w:szCs w:val="28"/>
        </w:rPr>
        <w:t xml:space="preserve"> и</w:t>
      </w:r>
      <w:r w:rsidR="00BC455E" w:rsidRPr="008656C8">
        <w:rPr>
          <w:rFonts w:ascii="Times New Roman" w:hAnsi="Times New Roman" w:cs="Times New Roman"/>
          <w:sz w:val="28"/>
          <w:szCs w:val="28"/>
        </w:rPr>
        <w:t xml:space="preserve"> свойственников, работающих в органе местного самоуправления, а также в подведомственных учреждениях (предприятиях).</w:t>
      </w:r>
      <w:r w:rsidR="00A7720F" w:rsidRPr="008656C8">
        <w:rPr>
          <w:rFonts w:ascii="Times New Roman" w:hAnsi="Times New Roman" w:cs="Times New Roman"/>
          <w:sz w:val="28"/>
          <w:szCs w:val="28"/>
        </w:rPr>
        <w:t xml:space="preserve"> </w:t>
      </w:r>
      <w:r w:rsidRPr="008656C8">
        <w:rPr>
          <w:rFonts w:ascii="Times New Roman" w:hAnsi="Times New Roman" w:cs="Times New Roman"/>
          <w:sz w:val="28"/>
          <w:szCs w:val="28"/>
        </w:rPr>
        <w:t>Аналогичная работа проводится ежегодно.</w:t>
      </w:r>
    </w:p>
    <w:p w14:paraId="3772DA37" w14:textId="647259B5" w:rsidR="008656C8" w:rsidRPr="008656C8" w:rsidRDefault="00BC3898" w:rsidP="008656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 xml:space="preserve">В 2024 году по фактам </w:t>
      </w:r>
      <w:bookmarkStart w:id="0" w:name="_GoBack"/>
      <w:bookmarkEnd w:id="0"/>
      <w:r w:rsidRPr="008656C8">
        <w:rPr>
          <w:rFonts w:ascii="Times New Roman" w:hAnsi="Times New Roman" w:cs="Times New Roman"/>
          <w:sz w:val="28"/>
          <w:szCs w:val="28"/>
        </w:rPr>
        <w:t xml:space="preserve">нарушений, выявленных органами прокуратуры и в рамках внутреннего анализа, в администрации городского округа Тольятти проведены </w:t>
      </w:r>
      <w:r w:rsidR="008656C8" w:rsidRPr="008656C8">
        <w:rPr>
          <w:rFonts w:ascii="Times New Roman" w:hAnsi="Times New Roman" w:cs="Times New Roman"/>
          <w:sz w:val="28"/>
          <w:szCs w:val="28"/>
        </w:rPr>
        <w:t xml:space="preserve">40 </w:t>
      </w:r>
      <w:r w:rsidRPr="008656C8">
        <w:rPr>
          <w:rFonts w:ascii="Times New Roman" w:hAnsi="Times New Roman" w:cs="Times New Roman"/>
          <w:sz w:val="28"/>
          <w:szCs w:val="28"/>
        </w:rPr>
        <w:t>провер</w:t>
      </w:r>
      <w:r w:rsidR="008656C8" w:rsidRPr="008656C8">
        <w:rPr>
          <w:rFonts w:ascii="Times New Roman" w:hAnsi="Times New Roman" w:cs="Times New Roman"/>
          <w:sz w:val="28"/>
          <w:szCs w:val="28"/>
        </w:rPr>
        <w:t>ок</w:t>
      </w:r>
      <w:r w:rsidRPr="008656C8">
        <w:rPr>
          <w:rFonts w:ascii="Times New Roman" w:hAnsi="Times New Roman" w:cs="Times New Roman"/>
          <w:sz w:val="28"/>
          <w:szCs w:val="28"/>
        </w:rPr>
        <w:t xml:space="preserve"> достоверности</w:t>
      </w:r>
      <w:r w:rsidR="008656C8" w:rsidRPr="008656C8">
        <w:rPr>
          <w:rFonts w:ascii="Times New Roman" w:hAnsi="Times New Roman" w:cs="Times New Roman"/>
          <w:sz w:val="28"/>
          <w:szCs w:val="28"/>
        </w:rPr>
        <w:t xml:space="preserve"> и полноты </w:t>
      </w:r>
      <w:r w:rsidRPr="008656C8">
        <w:rPr>
          <w:rFonts w:ascii="Times New Roman" w:hAnsi="Times New Roman" w:cs="Times New Roman"/>
          <w:sz w:val="28"/>
          <w:szCs w:val="28"/>
        </w:rPr>
        <w:t>сведений о доходах, об имуществе и обязательствах имущественного характера в отношении муниципальных служащих администра</w:t>
      </w:r>
      <w:r w:rsidR="009A7AEC">
        <w:rPr>
          <w:rFonts w:ascii="Times New Roman" w:hAnsi="Times New Roman" w:cs="Times New Roman"/>
          <w:sz w:val="28"/>
          <w:szCs w:val="28"/>
        </w:rPr>
        <w:t>ции городского округа Тольятти.</w:t>
      </w:r>
    </w:p>
    <w:p w14:paraId="4C2A46F9" w14:textId="77777777" w:rsidR="008656C8" w:rsidRPr="008656C8" w:rsidRDefault="008656C8" w:rsidP="008656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>В отношении 39 служащих установлены факты нарушений:</w:t>
      </w:r>
    </w:p>
    <w:p w14:paraId="0CF193E1" w14:textId="11E85D5B" w:rsidR="008656C8" w:rsidRPr="008656C8" w:rsidRDefault="009A7AEC" w:rsidP="008656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56C8" w:rsidRPr="008656C8">
        <w:rPr>
          <w:rFonts w:ascii="Times New Roman" w:hAnsi="Times New Roman" w:cs="Times New Roman"/>
          <w:sz w:val="28"/>
          <w:szCs w:val="28"/>
        </w:rPr>
        <w:t>29 служащих привлечены к дисциплинарной ответственности (22 замечания, 7 выговоров);</w:t>
      </w:r>
    </w:p>
    <w:p w14:paraId="2AC2D4EA" w14:textId="4525D44B" w:rsidR="008656C8" w:rsidRPr="008656C8" w:rsidRDefault="009A7AEC" w:rsidP="008656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56C8" w:rsidRPr="008656C8">
        <w:rPr>
          <w:rFonts w:ascii="Times New Roman" w:hAnsi="Times New Roman" w:cs="Times New Roman"/>
          <w:sz w:val="28"/>
          <w:szCs w:val="28"/>
        </w:rPr>
        <w:t>признаны несущественными и не влекущими применения дисциплинарных взысканий на</w:t>
      </w:r>
      <w:r>
        <w:rPr>
          <w:rFonts w:ascii="Times New Roman" w:hAnsi="Times New Roman" w:cs="Times New Roman"/>
          <w:sz w:val="28"/>
          <w:szCs w:val="28"/>
        </w:rPr>
        <w:t>рушения, допущенные 8 служащими;</w:t>
      </w:r>
    </w:p>
    <w:p w14:paraId="0F6ED500" w14:textId="5ED7F6AD" w:rsidR="008656C8" w:rsidRPr="008656C8" w:rsidRDefault="009A7AEC" w:rsidP="008656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56C8" w:rsidRPr="008656C8">
        <w:rPr>
          <w:rFonts w:ascii="Times New Roman" w:hAnsi="Times New Roman" w:cs="Times New Roman"/>
          <w:sz w:val="28"/>
          <w:szCs w:val="28"/>
        </w:rPr>
        <w:t>2 проверки направлены в прокуратуру города Тольятти, в связи с тем, что муниципальными служащими законность и обоснованность поступивших на счета их супругов денежных средств не подтверждена.</w:t>
      </w:r>
    </w:p>
    <w:p w14:paraId="29EE191F" w14:textId="77777777" w:rsidR="008656C8" w:rsidRPr="008656C8" w:rsidRDefault="008656C8" w:rsidP="008656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>Доводы о нарушениях признаны необоснованными в отношении 1 служащего.</w:t>
      </w:r>
    </w:p>
    <w:p w14:paraId="19258E4B" w14:textId="77777777" w:rsidR="008656C8" w:rsidRPr="008656C8" w:rsidRDefault="008656C8" w:rsidP="008656C8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56C8">
        <w:rPr>
          <w:rFonts w:ascii="Times New Roman" w:hAnsi="Times New Roman" w:cs="Times New Roman"/>
          <w:b w:val="0"/>
          <w:sz w:val="28"/>
          <w:szCs w:val="28"/>
        </w:rPr>
        <w:t xml:space="preserve">В истекшем периоде 2024 в администрацию городского округа Тольятти поступило 2 акта прокурорского реагирования о нарушении законодательства в сфере противодействия коррупции в отношении 25 руководителей МУ. По результатам проведенных проверок 19 руководителей МУ привлечены к дисциплинарной ответственности (выговор -2, замечание -17).  </w:t>
      </w:r>
    </w:p>
    <w:p w14:paraId="1931D3CA" w14:textId="77777777" w:rsidR="00BC3898" w:rsidRPr="008656C8" w:rsidRDefault="00BC3898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lastRenderedPageBreak/>
        <w:t>В отчетном периоде в Думе и в КСП городского округа Тольятти проверки не проводились в связи с отсутствием оснований.</w:t>
      </w:r>
    </w:p>
    <w:p w14:paraId="6AF3A623" w14:textId="77777777" w:rsidR="008656C8" w:rsidRPr="008656C8" w:rsidRDefault="008656C8" w:rsidP="008656C8">
      <w:pPr>
        <w:spacing w:after="0" w:line="36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656C8">
        <w:rPr>
          <w:rFonts w:ascii="Times New Roman" w:hAnsi="Times New Roman" w:cs="Times New Roman"/>
          <w:sz w:val="28"/>
          <w:szCs w:val="28"/>
        </w:rPr>
        <w:t xml:space="preserve">В администрации городского округа Тольятти в течение 2024 года проведено  </w:t>
      </w:r>
      <w:r w:rsidRPr="008656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 заседаний Комиссии </w:t>
      </w:r>
      <w:r w:rsidRPr="008656C8">
        <w:rPr>
          <w:rFonts w:ascii="Times New Roman" w:eastAsiaTheme="minorEastAsia" w:hAnsi="Times New Roman"/>
          <w:sz w:val="28"/>
          <w:szCs w:val="28"/>
          <w:lang w:eastAsia="ru-RU"/>
        </w:rPr>
        <w:t>по соблюдению требований к служебному поведению муниципальных служащих и урегулированию конфликта интересов, на которых рассмотрено 13 вопросов. Из них:</w:t>
      </w:r>
    </w:p>
    <w:p w14:paraId="20398D38" w14:textId="77777777" w:rsidR="008656C8" w:rsidRPr="008656C8" w:rsidRDefault="008656C8" w:rsidP="008656C8">
      <w:pPr>
        <w:spacing w:after="0" w:line="36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656C8">
        <w:rPr>
          <w:rFonts w:ascii="Times New Roman" w:eastAsiaTheme="minorEastAsia" w:hAnsi="Times New Roman"/>
          <w:sz w:val="28"/>
          <w:szCs w:val="28"/>
          <w:lang w:eastAsia="ru-RU"/>
        </w:rPr>
        <w:t>- уведомления о возможном возникновении конфликта интересов, поданные муниципальными служащими – 4;</w:t>
      </w:r>
    </w:p>
    <w:p w14:paraId="5AEB6499" w14:textId="77777777" w:rsidR="008656C8" w:rsidRPr="008656C8" w:rsidRDefault="008656C8" w:rsidP="008656C8">
      <w:pPr>
        <w:spacing w:after="0" w:line="36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656C8">
        <w:rPr>
          <w:rFonts w:ascii="Times New Roman" w:eastAsiaTheme="minorEastAsia" w:hAnsi="Times New Roman"/>
          <w:sz w:val="28"/>
          <w:szCs w:val="28"/>
          <w:lang w:eastAsia="ru-RU"/>
        </w:rPr>
        <w:t>- согласие Комиссии на трудоустройство муниципального служащего в организацию после расторжения трудового договора – 4;</w:t>
      </w:r>
    </w:p>
    <w:p w14:paraId="137F37D2" w14:textId="77777777" w:rsidR="008656C8" w:rsidRPr="008656C8" w:rsidRDefault="008656C8" w:rsidP="008656C8">
      <w:pPr>
        <w:spacing w:after="0" w:line="36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656C8">
        <w:rPr>
          <w:rFonts w:ascii="Times New Roman" w:eastAsiaTheme="minorEastAsia" w:hAnsi="Times New Roman"/>
          <w:sz w:val="28"/>
          <w:szCs w:val="28"/>
          <w:lang w:eastAsia="ru-RU"/>
        </w:rPr>
        <w:t>- невозможность предоставления сведений о доходах, расходах, об имуществе и обязательствах имущественного характера на своих супругов – 4;</w:t>
      </w:r>
    </w:p>
    <w:p w14:paraId="128D3EE5" w14:textId="77777777" w:rsidR="008656C8" w:rsidRPr="008656C8" w:rsidRDefault="008656C8" w:rsidP="008656C8">
      <w:pPr>
        <w:spacing w:after="0" w:line="36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656C8">
        <w:rPr>
          <w:rFonts w:ascii="Times New Roman" w:eastAsiaTheme="minorEastAsia" w:hAnsi="Times New Roman"/>
          <w:sz w:val="28"/>
          <w:szCs w:val="28"/>
          <w:lang w:eastAsia="ru-RU"/>
        </w:rPr>
        <w:t>- рассмотрение доклада по итогам проверки полноты и достоверности представленных муниципальным служащим сведений о доходах, расходах, об имуществе и обязательствах имущественного характера – 1. По итогам рассмотрения указанного вопроса в отношении муниципального служащего вынесено дисциплинарное взыскание в виде замечания.</w:t>
      </w:r>
    </w:p>
    <w:p w14:paraId="4FB2953B" w14:textId="21CA5044" w:rsidR="008656C8" w:rsidRPr="008656C8" w:rsidRDefault="008656C8" w:rsidP="008656C8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Думе и в КСП </w:t>
      </w:r>
      <w:r w:rsidR="00C41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Тольятти </w:t>
      </w:r>
      <w:r w:rsidRPr="00865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в связи с отсутствием поводов и оснований заседаний Комиссии не проводилось.  </w:t>
      </w:r>
    </w:p>
    <w:p w14:paraId="5B71ADD2" w14:textId="68B41DF6" w:rsidR="008656C8" w:rsidRPr="008656C8" w:rsidRDefault="008656C8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 xml:space="preserve">В 2024 году на телефон «Горячей линии» по фактам коррупционных нарушений в администрации поступило 7 обращений граждан (из них 4 перенаправлены для рассмотрения в другие организации, по 1 заявителю рекомендовано обратиться в суд за защитой прав, 1 рассмотрено администрацией, по 1 обращению проведена проверка ФХД учреждения, руководитель учреждения привлечен к административной ответственности в виде штрафа).  </w:t>
      </w:r>
    </w:p>
    <w:p w14:paraId="33264115" w14:textId="77777777" w:rsidR="008656C8" w:rsidRPr="008656C8" w:rsidRDefault="008656C8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фактов коррупционных нарушений не выявлено.  Заявителям по всем обращениям даны ответы. </w:t>
      </w:r>
    </w:p>
    <w:p w14:paraId="5D9B9CC4" w14:textId="77777777" w:rsidR="008656C8" w:rsidRPr="008656C8" w:rsidRDefault="008656C8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lastRenderedPageBreak/>
        <w:t xml:space="preserve">Также в мобильную приемную Губернатора  Самарской области в социальной сети в Контакте поступило обращение гр-на о противоправных действиях со стороны сотрудника администрации, выразившихся в оказании давления на мелких предпринимателей путем проведения постоянных проверок. На 31.12.2024 года проверка не завершена. </w:t>
      </w:r>
    </w:p>
    <w:p w14:paraId="35D9F8C0" w14:textId="77777777" w:rsidR="008656C8" w:rsidRPr="008656C8" w:rsidRDefault="008656C8" w:rsidP="008656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C8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Pr="008656C8">
        <w:rPr>
          <w:rFonts w:ascii="Times New Roman" w:hAnsi="Times New Roman" w:cs="Times New Roman"/>
          <w:bCs/>
          <w:sz w:val="28"/>
          <w:szCs w:val="28"/>
        </w:rPr>
        <w:t xml:space="preserve">в Думу и в КСП </w:t>
      </w:r>
      <w:r w:rsidRPr="008656C8">
        <w:rPr>
          <w:rFonts w:ascii="Times New Roman" w:hAnsi="Times New Roman" w:cs="Times New Roman"/>
          <w:sz w:val="28"/>
          <w:szCs w:val="28"/>
        </w:rPr>
        <w:t xml:space="preserve">обращений и жалоб физических, юридических лиц, индивидуальных предпринимателей и органов власти, содержащих факты коррупционных нарушений со стороны работников органов местного самоуправления городского округа Тольятти </w:t>
      </w:r>
      <w:r w:rsidRPr="008656C8">
        <w:rPr>
          <w:rFonts w:ascii="Times New Roman" w:hAnsi="Times New Roman" w:cs="Times New Roman"/>
          <w:bCs/>
          <w:sz w:val="28"/>
          <w:szCs w:val="28"/>
        </w:rPr>
        <w:t>не поступало</w:t>
      </w:r>
      <w:r w:rsidRPr="008656C8">
        <w:rPr>
          <w:rFonts w:ascii="Times New Roman" w:hAnsi="Times New Roman" w:cs="Times New Roman"/>
          <w:sz w:val="28"/>
          <w:szCs w:val="28"/>
        </w:rPr>
        <w:t>.</w:t>
      </w:r>
    </w:p>
    <w:p w14:paraId="6D27D1CA" w14:textId="77777777" w:rsidR="00BC455E" w:rsidRPr="004218D5" w:rsidRDefault="00BC455E" w:rsidP="00334E7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18D5">
        <w:rPr>
          <w:rFonts w:ascii="Times New Roman" w:hAnsi="Times New Roman" w:cs="Times New Roman"/>
          <w:b/>
          <w:i/>
          <w:sz w:val="28"/>
          <w:szCs w:val="28"/>
        </w:rPr>
        <w:t>Задача № 3.</w:t>
      </w:r>
    </w:p>
    <w:p w14:paraId="2BA830CA" w14:textId="397FB75A" w:rsidR="00BC455E" w:rsidRPr="004218D5" w:rsidRDefault="00BC455E" w:rsidP="00334E7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8D5">
        <w:rPr>
          <w:rFonts w:ascii="Times New Roman" w:hAnsi="Times New Roman" w:cs="Times New Roman"/>
          <w:b/>
          <w:sz w:val="28"/>
          <w:szCs w:val="28"/>
        </w:rPr>
        <w:t>Реализация мер по предупреждению проявлений коррупции при осуществлении закупок товаров, работ услуг для обеспечения муниципальных нужд</w:t>
      </w:r>
    </w:p>
    <w:p w14:paraId="18FAC236" w14:textId="71EC1DEF" w:rsidR="004218D5" w:rsidRPr="004218D5" w:rsidRDefault="004218D5" w:rsidP="00334E7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1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Контрольно-ревизионным отделом администрации городского округа Тольятти в рамках ревизий финансово-хозяйственной деятельности в отчетном периоде проведено </w:t>
      </w:r>
      <w:r w:rsidRPr="004218D5">
        <w:rPr>
          <w:rFonts w:ascii="Times New Roman" w:eastAsia="Times New Roman" w:hAnsi="Times New Roman" w:cs="Times New Roman"/>
          <w:bCs/>
          <w:sz w:val="28"/>
          <w:szCs w:val="28"/>
        </w:rPr>
        <w:t>15 контрольных мероприятий. Кроме того в 2024 году проведено 7 внеплановых контрольных мероприятий, 3 контрольных мероприятия перешли с 2023 года.</w:t>
      </w:r>
    </w:p>
    <w:p w14:paraId="360387C2" w14:textId="1BCC93F6" w:rsidR="004218D5" w:rsidRPr="004218D5" w:rsidRDefault="004218D5" w:rsidP="005C2161">
      <w:pPr>
        <w:pStyle w:val="ab"/>
        <w:spacing w:line="360" w:lineRule="auto"/>
        <w:ind w:left="0" w:firstLine="567"/>
        <w:jc w:val="both"/>
        <w:rPr>
          <w:sz w:val="28"/>
          <w:szCs w:val="28"/>
        </w:rPr>
      </w:pPr>
      <w:r w:rsidRPr="004218D5">
        <w:rPr>
          <w:bCs/>
          <w:sz w:val="28"/>
          <w:szCs w:val="28"/>
        </w:rPr>
        <w:t>Проверка правильности применения норм и требований действующего законодательства в сфере закупок товаров, работ, услуг для обеспечения государственных и муниципальных нужд проведена в 21 учреждениях и организациях</w:t>
      </w:r>
      <w:r>
        <w:rPr>
          <w:bCs/>
          <w:sz w:val="28"/>
          <w:szCs w:val="28"/>
        </w:rPr>
        <w:t>.</w:t>
      </w:r>
    </w:p>
    <w:p w14:paraId="407BF96A" w14:textId="77777777" w:rsidR="004218D5" w:rsidRDefault="004218D5" w:rsidP="005C2161">
      <w:pPr>
        <w:pStyle w:val="ab"/>
        <w:spacing w:line="360" w:lineRule="auto"/>
        <w:ind w:left="0" w:firstLine="567"/>
        <w:jc w:val="both"/>
        <w:rPr>
          <w:sz w:val="28"/>
          <w:szCs w:val="28"/>
        </w:rPr>
      </w:pPr>
      <w:r w:rsidRPr="004218D5">
        <w:rPr>
          <w:sz w:val="28"/>
          <w:szCs w:val="28"/>
        </w:rPr>
        <w:t xml:space="preserve">По результатам контрольных мероприятий руководителям муниципальных учреждений вручены представления с требованиями по обеспечению соблюдения отдельных норм законодательства в сфере закупок. В 2-х из врученных представлений в составе требований значиться необходимость обеспечения исключения на стадии формирования НМЦК фактов аффилированности между лицами, подающими коммерческие предложения.  В установленные планами мероприятий сроки, по мере </w:t>
      </w:r>
      <w:r w:rsidRPr="004218D5">
        <w:rPr>
          <w:sz w:val="28"/>
          <w:szCs w:val="28"/>
        </w:rPr>
        <w:lastRenderedPageBreak/>
        <w:t>исполнения мероприятий, объекты контроля отчитываются в контрольно-ревизионный отдел.</w:t>
      </w:r>
    </w:p>
    <w:p w14:paraId="7EB79BF3" w14:textId="0B177413" w:rsidR="004010B8" w:rsidRPr="007D0A9E" w:rsidRDefault="004010B8" w:rsidP="004010B8">
      <w:pPr>
        <w:pStyle w:val="1"/>
        <w:numPr>
          <w:ilvl w:val="0"/>
          <w:numId w:val="0"/>
        </w:numPr>
        <w:tabs>
          <w:tab w:val="left" w:pos="0"/>
          <w:tab w:val="left" w:pos="993"/>
          <w:tab w:val="left" w:pos="1276"/>
        </w:tabs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7D0A9E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7D0A9E">
        <w:rPr>
          <w:sz w:val="28"/>
          <w:szCs w:val="28"/>
        </w:rPr>
        <w:t xml:space="preserve"> году</w:t>
      </w:r>
      <w:r w:rsidRPr="007D0A9E">
        <w:rPr>
          <w:snapToGrid w:val="0"/>
          <w:sz w:val="28"/>
          <w:szCs w:val="28"/>
        </w:rPr>
        <w:t xml:space="preserve"> в отношении заказчиков городского округа Тольятти департаментом экономического развития </w:t>
      </w:r>
      <w:r>
        <w:rPr>
          <w:snapToGrid w:val="0"/>
          <w:sz w:val="28"/>
          <w:szCs w:val="28"/>
        </w:rPr>
        <w:t xml:space="preserve">администрации городского округа Тольятти </w:t>
      </w:r>
      <w:r w:rsidRPr="007D0A9E">
        <w:rPr>
          <w:snapToGrid w:val="0"/>
          <w:sz w:val="28"/>
          <w:szCs w:val="28"/>
        </w:rPr>
        <w:t xml:space="preserve">проведено </w:t>
      </w:r>
      <w:r>
        <w:rPr>
          <w:snapToGrid w:val="0"/>
          <w:sz w:val="28"/>
          <w:szCs w:val="28"/>
        </w:rPr>
        <w:t>5</w:t>
      </w:r>
      <w:r w:rsidRPr="007D0A9E">
        <w:rPr>
          <w:snapToGrid w:val="0"/>
          <w:sz w:val="28"/>
          <w:szCs w:val="28"/>
        </w:rPr>
        <w:t xml:space="preserve"> плановых и </w:t>
      </w:r>
      <w:r>
        <w:rPr>
          <w:snapToGrid w:val="0"/>
          <w:sz w:val="28"/>
          <w:szCs w:val="28"/>
        </w:rPr>
        <w:t>2</w:t>
      </w:r>
      <w:r w:rsidRPr="007D0A9E">
        <w:rPr>
          <w:snapToGrid w:val="0"/>
          <w:sz w:val="28"/>
          <w:szCs w:val="28"/>
        </w:rPr>
        <w:t xml:space="preserve"> внеплановых проверок соблюдения законодательства в сфере закупок. </w:t>
      </w:r>
    </w:p>
    <w:p w14:paraId="64E6C863" w14:textId="4EE826E0" w:rsidR="004010B8" w:rsidRPr="007D0A9E" w:rsidRDefault="004010B8" w:rsidP="004010B8">
      <w:pPr>
        <w:pStyle w:val="1"/>
        <w:numPr>
          <w:ilvl w:val="0"/>
          <w:numId w:val="0"/>
        </w:numPr>
        <w:tabs>
          <w:tab w:val="left" w:pos="0"/>
          <w:tab w:val="left" w:pos="993"/>
          <w:tab w:val="left" w:pos="1276"/>
        </w:tabs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Заказчикам выдано 3</w:t>
      </w:r>
      <w:r w:rsidRPr="007D0A9E">
        <w:rPr>
          <w:snapToGrid w:val="0"/>
          <w:sz w:val="28"/>
          <w:szCs w:val="28"/>
        </w:rPr>
        <w:t xml:space="preserve"> предписани</w:t>
      </w:r>
      <w:r>
        <w:rPr>
          <w:snapToGrid w:val="0"/>
          <w:sz w:val="28"/>
          <w:szCs w:val="28"/>
        </w:rPr>
        <w:t>я</w:t>
      </w:r>
      <w:r w:rsidRPr="007D0A9E">
        <w:rPr>
          <w:snapToGrid w:val="0"/>
          <w:sz w:val="28"/>
          <w:szCs w:val="28"/>
        </w:rPr>
        <w:t xml:space="preserve"> об устранении нарушений законодательства о контрактной системе в сфере закупок. Все предписания заказчиками исполнены. </w:t>
      </w:r>
    </w:p>
    <w:p w14:paraId="04A27BA0" w14:textId="77777777" w:rsidR="004010B8" w:rsidRDefault="004010B8" w:rsidP="004010B8">
      <w:pPr>
        <w:pStyle w:val="1"/>
        <w:numPr>
          <w:ilvl w:val="0"/>
          <w:numId w:val="0"/>
        </w:numPr>
        <w:tabs>
          <w:tab w:val="left" w:pos="0"/>
          <w:tab w:val="left" w:pos="993"/>
          <w:tab w:val="left" w:pos="1276"/>
        </w:tabs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934CF8">
        <w:rPr>
          <w:snapToGrid w:val="0"/>
          <w:sz w:val="28"/>
          <w:szCs w:val="28"/>
        </w:rPr>
        <w:t xml:space="preserve">Информация о выявленных нарушениях по результатам плановых и внеплановых проверок направлялась в уполномоченный на осуществление контроля в сфере закупок орган исполнительной власти субъекта РФ – Управление по контролю в сфере закупок Самарской области для принятия мер в соответствии с Кодексом РФ об административных правонарушениях. </w:t>
      </w:r>
    </w:p>
    <w:p w14:paraId="7E2D5A91" w14:textId="1C0D7B34" w:rsidR="004010B8" w:rsidRPr="005C2161" w:rsidRDefault="005C2161" w:rsidP="005C2161">
      <w:pPr>
        <w:pStyle w:val="1"/>
        <w:numPr>
          <w:ilvl w:val="0"/>
          <w:numId w:val="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4010B8" w:rsidRPr="005C2161">
        <w:rPr>
          <w:bCs/>
          <w:sz w:val="28"/>
          <w:szCs w:val="28"/>
        </w:rPr>
        <w:t xml:space="preserve">В рамках предварительного контроля рассмотрено   700 пакетов </w:t>
      </w:r>
      <w:r w:rsidR="004010B8" w:rsidRPr="005C2161">
        <w:rPr>
          <w:sz w:val="28"/>
          <w:szCs w:val="28"/>
        </w:rPr>
        <w:t xml:space="preserve">документов на осуществление закупок в форме открытого аукциона в электронной форме и открытого конкурса в электронной форме, из них </w:t>
      </w:r>
      <w:r w:rsidR="004010B8" w:rsidRPr="005C2161">
        <w:rPr>
          <w:bCs/>
          <w:sz w:val="28"/>
          <w:szCs w:val="28"/>
        </w:rPr>
        <w:t xml:space="preserve">68,4% (479 </w:t>
      </w:r>
      <w:r w:rsidR="004010B8" w:rsidRPr="005C2161">
        <w:rPr>
          <w:sz w:val="28"/>
          <w:szCs w:val="28"/>
        </w:rPr>
        <w:t xml:space="preserve">пакетов документов) возвращено на доработку в связи с наличием значительных нарушений или замечаний, которые требовалось устранить до объявления процедуры. </w:t>
      </w:r>
    </w:p>
    <w:p w14:paraId="0663F795" w14:textId="77777777" w:rsidR="005C2161" w:rsidRPr="005C2161" w:rsidRDefault="005C2161" w:rsidP="005C2161">
      <w:pPr>
        <w:pStyle w:val="1"/>
        <w:numPr>
          <w:ilvl w:val="0"/>
          <w:numId w:val="0"/>
        </w:numPr>
        <w:tabs>
          <w:tab w:val="left" w:pos="0"/>
          <w:tab w:val="left" w:pos="993"/>
          <w:tab w:val="left" w:pos="1276"/>
        </w:tabs>
        <w:spacing w:line="360" w:lineRule="auto"/>
        <w:jc w:val="both"/>
        <w:rPr>
          <w:bCs/>
          <w:sz w:val="28"/>
          <w:szCs w:val="28"/>
        </w:rPr>
      </w:pPr>
      <w:r w:rsidRPr="005C2161">
        <w:rPr>
          <w:sz w:val="28"/>
          <w:szCs w:val="28"/>
        </w:rPr>
        <w:tab/>
      </w:r>
      <w:r w:rsidR="004010B8" w:rsidRPr="005C2161">
        <w:rPr>
          <w:sz w:val="28"/>
          <w:szCs w:val="28"/>
        </w:rPr>
        <w:t xml:space="preserve">При проведении проверок ДЭР предотвращено заключение контрактов с нарушениями законодательства в сфере закупок на общую сумму </w:t>
      </w:r>
      <w:r w:rsidR="004010B8" w:rsidRPr="005C2161">
        <w:rPr>
          <w:bCs/>
          <w:sz w:val="28"/>
          <w:szCs w:val="28"/>
        </w:rPr>
        <w:t>413 902,44 тыс. руб.</w:t>
      </w:r>
    </w:p>
    <w:p w14:paraId="5D7EFF6F" w14:textId="43F08F4B" w:rsidR="004010B8" w:rsidRPr="005C2161" w:rsidRDefault="005C2161" w:rsidP="005C2161">
      <w:pPr>
        <w:pStyle w:val="1"/>
        <w:numPr>
          <w:ilvl w:val="0"/>
          <w:numId w:val="0"/>
        </w:numPr>
        <w:tabs>
          <w:tab w:val="left" w:pos="0"/>
          <w:tab w:val="left" w:pos="993"/>
          <w:tab w:val="left" w:pos="1276"/>
        </w:tabs>
        <w:spacing w:line="360" w:lineRule="auto"/>
        <w:jc w:val="both"/>
        <w:rPr>
          <w:sz w:val="28"/>
          <w:szCs w:val="28"/>
        </w:rPr>
      </w:pPr>
      <w:r w:rsidRPr="005C2161">
        <w:rPr>
          <w:bCs/>
          <w:sz w:val="28"/>
          <w:szCs w:val="28"/>
        </w:rPr>
        <w:tab/>
      </w:r>
      <w:r w:rsidR="004010B8" w:rsidRPr="005C2161">
        <w:rPr>
          <w:sz w:val="28"/>
          <w:szCs w:val="28"/>
        </w:rPr>
        <w:t xml:space="preserve">В 2024 году в рамках предварительного контроля в ходе проведения контрольных мероприятий было выявлено 886 случаев несоответствия законодательству о контрактной системе в сфере закупок товаров, работ, услуг для обеспечения государственных и муниципальных нужд. </w:t>
      </w:r>
    </w:p>
    <w:p w14:paraId="798269D8" w14:textId="2B517004" w:rsidR="005C2161" w:rsidRPr="005C2161" w:rsidRDefault="005C2161" w:rsidP="005C2161">
      <w:pPr>
        <w:pStyle w:val="ab"/>
        <w:spacing w:line="360" w:lineRule="auto"/>
        <w:ind w:left="0" w:firstLine="993"/>
        <w:jc w:val="both"/>
        <w:rPr>
          <w:sz w:val="28"/>
          <w:szCs w:val="28"/>
        </w:rPr>
      </w:pPr>
      <w:r w:rsidRPr="005C2161">
        <w:rPr>
          <w:sz w:val="28"/>
          <w:szCs w:val="28"/>
        </w:rPr>
        <w:t xml:space="preserve">В 2024 году управлением муниципальной службы и кадровой политики администрации городского округа Тольятти актуализированы сведения об участниках муниципальных закупок и их родственниках. </w:t>
      </w:r>
      <w:r w:rsidRPr="005C2161">
        <w:rPr>
          <w:sz w:val="28"/>
          <w:szCs w:val="28"/>
        </w:rPr>
        <w:lastRenderedPageBreak/>
        <w:t xml:space="preserve">Проведен мониторинг </w:t>
      </w:r>
      <w:r w:rsidRPr="005C2161">
        <w:rPr>
          <w:bCs/>
          <w:sz w:val="28"/>
          <w:szCs w:val="28"/>
        </w:rPr>
        <w:t>335</w:t>
      </w:r>
      <w:r w:rsidRPr="005C2161">
        <w:rPr>
          <w:sz w:val="28"/>
          <w:szCs w:val="28"/>
        </w:rPr>
        <w:t xml:space="preserve"> муниципальных контрактов, заключенных в 2024 году на сумму свыше </w:t>
      </w:r>
      <w:r w:rsidRPr="005C2161">
        <w:rPr>
          <w:bCs/>
          <w:sz w:val="28"/>
          <w:szCs w:val="28"/>
        </w:rPr>
        <w:t xml:space="preserve">500 тыс. руб., </w:t>
      </w:r>
      <w:r w:rsidRPr="005C2161">
        <w:rPr>
          <w:sz w:val="28"/>
          <w:szCs w:val="28"/>
        </w:rPr>
        <w:t xml:space="preserve">на предмет аффилированности муниципальных служащих администрации городского округа Тольятти, участвующих в деятельности по осуществлению закупок, коммерческим структурам. </w:t>
      </w:r>
      <w:r w:rsidRPr="005C2161">
        <w:rPr>
          <w:bCs/>
          <w:sz w:val="28"/>
          <w:szCs w:val="28"/>
        </w:rPr>
        <w:t>Фактов аффилированности не выявлено.</w:t>
      </w:r>
    </w:p>
    <w:p w14:paraId="02C3C13D" w14:textId="77777777" w:rsidR="00BC455E" w:rsidRPr="005C2161" w:rsidRDefault="00BC455E" w:rsidP="00334E7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C2161">
        <w:rPr>
          <w:rFonts w:ascii="Times New Roman" w:hAnsi="Times New Roman" w:cs="Times New Roman"/>
          <w:b/>
          <w:i/>
          <w:sz w:val="28"/>
          <w:szCs w:val="28"/>
        </w:rPr>
        <w:t xml:space="preserve">Задача 4. </w:t>
      </w:r>
    </w:p>
    <w:p w14:paraId="2AD8E50D" w14:textId="772CDF20" w:rsidR="00BC455E" w:rsidRDefault="00BC455E" w:rsidP="00334E7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161">
        <w:rPr>
          <w:rFonts w:ascii="Times New Roman" w:hAnsi="Times New Roman" w:cs="Times New Roman"/>
          <w:b/>
          <w:sz w:val="28"/>
          <w:szCs w:val="28"/>
        </w:rPr>
        <w:t>Организация антикоррупционной пропаганды в г</w:t>
      </w:r>
      <w:r w:rsidR="00112B45" w:rsidRPr="005C2161">
        <w:rPr>
          <w:rFonts w:ascii="Times New Roman" w:hAnsi="Times New Roman" w:cs="Times New Roman"/>
          <w:b/>
          <w:sz w:val="28"/>
          <w:szCs w:val="28"/>
        </w:rPr>
        <w:t>ородском округе</w:t>
      </w:r>
      <w:r w:rsidRPr="005C2161">
        <w:rPr>
          <w:rFonts w:ascii="Times New Roman" w:hAnsi="Times New Roman" w:cs="Times New Roman"/>
          <w:b/>
          <w:sz w:val="28"/>
          <w:szCs w:val="28"/>
        </w:rPr>
        <w:t>.</w:t>
      </w:r>
      <w:r w:rsidR="004F58C2" w:rsidRPr="005C21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161">
        <w:rPr>
          <w:rFonts w:ascii="Times New Roman" w:hAnsi="Times New Roman" w:cs="Times New Roman"/>
          <w:b/>
          <w:sz w:val="28"/>
          <w:szCs w:val="28"/>
        </w:rPr>
        <w:t>Тольятти и формирование в обществе нетерпимого отношения к проявлениям коррупции.</w:t>
      </w:r>
    </w:p>
    <w:p w14:paraId="7902E33D" w14:textId="69760C3B" w:rsidR="00C95422" w:rsidRPr="00777B8B" w:rsidRDefault="005C2161" w:rsidP="00777B8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B8B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городского округа Тольятти в разделе Управления муниципальной службы и кадровой политики, подраздела «Противодействие коррупции» </w:t>
      </w:r>
      <w:r w:rsidR="00C4107F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Pr="00777B8B">
        <w:rPr>
          <w:rFonts w:ascii="Times New Roman" w:hAnsi="Times New Roman" w:cs="Times New Roman"/>
          <w:sz w:val="28"/>
          <w:szCs w:val="28"/>
        </w:rPr>
        <w:t>размещено 2</w:t>
      </w:r>
      <w:r w:rsidR="00C95422" w:rsidRPr="00777B8B">
        <w:rPr>
          <w:rFonts w:ascii="Times New Roman" w:hAnsi="Times New Roman" w:cs="Times New Roman"/>
          <w:sz w:val="28"/>
          <w:szCs w:val="28"/>
        </w:rPr>
        <w:t>3</w:t>
      </w:r>
      <w:r w:rsidRPr="00777B8B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C95422" w:rsidRPr="00777B8B">
        <w:rPr>
          <w:rFonts w:ascii="Times New Roman" w:hAnsi="Times New Roman" w:cs="Times New Roman"/>
          <w:sz w:val="28"/>
          <w:szCs w:val="28"/>
        </w:rPr>
        <w:t>а</w:t>
      </w:r>
      <w:r w:rsidRPr="00777B8B">
        <w:rPr>
          <w:rFonts w:ascii="Times New Roman" w:hAnsi="Times New Roman" w:cs="Times New Roman"/>
          <w:sz w:val="28"/>
          <w:szCs w:val="28"/>
        </w:rPr>
        <w:t xml:space="preserve"> по антикоррупционной работе, в том числе: информация о деятельности Комиссии при администрации городского округа Тольятти по противодействию коррупции, документы и отчеты о деятельности Комиссии при администрации городского округа Тольятти по соблюдению требований к служебному поведению муниципальных служащих и урегулированию конфликта интересов,  презентации для муниципальных служащих, методические рекомендации по заполнению справок о доходах, расходах, об имуществе и обязательствах имущественного характера</w:t>
      </w:r>
      <w:r w:rsidR="00C95422" w:rsidRPr="00777B8B">
        <w:rPr>
          <w:rFonts w:ascii="Times New Roman" w:hAnsi="Times New Roman" w:cs="Times New Roman"/>
          <w:sz w:val="28"/>
          <w:szCs w:val="28"/>
        </w:rPr>
        <w:t>, памятка Департамента по противодействию коррупции в Самарской области «Порядок действий служащего, а также ОМС, являющегося его работодателем при попытках склонения служащего к совершению коррупционного правонарушения»</w:t>
      </w:r>
      <w:r w:rsidRPr="00777B8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8D1C3F" w14:textId="79416C42" w:rsidR="005C2161" w:rsidRPr="00777B8B" w:rsidRDefault="005C2161" w:rsidP="00777B8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B8B">
        <w:rPr>
          <w:rFonts w:ascii="Times New Roman" w:hAnsi="Times New Roman" w:cs="Times New Roman"/>
          <w:sz w:val="28"/>
          <w:szCs w:val="28"/>
        </w:rPr>
        <w:t>В Думе городского округа Т</w:t>
      </w:r>
      <w:r w:rsidR="00C95422" w:rsidRPr="00777B8B">
        <w:rPr>
          <w:rFonts w:ascii="Times New Roman" w:hAnsi="Times New Roman" w:cs="Times New Roman"/>
          <w:sz w:val="28"/>
          <w:szCs w:val="28"/>
        </w:rPr>
        <w:t>ольятти размещено – 2 материала</w:t>
      </w:r>
      <w:r w:rsidRPr="00777B8B">
        <w:rPr>
          <w:rFonts w:ascii="Times New Roman" w:hAnsi="Times New Roman" w:cs="Times New Roman"/>
          <w:sz w:val="28"/>
          <w:szCs w:val="28"/>
        </w:rPr>
        <w:t>.</w:t>
      </w:r>
    </w:p>
    <w:p w14:paraId="20608CFF" w14:textId="77777777" w:rsidR="00C95422" w:rsidRPr="00777B8B" w:rsidRDefault="005C2161" w:rsidP="00777B8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B8B">
        <w:rPr>
          <w:rFonts w:ascii="Times New Roman" w:hAnsi="Times New Roman" w:cs="Times New Roman"/>
          <w:sz w:val="28"/>
          <w:szCs w:val="28"/>
        </w:rPr>
        <w:t xml:space="preserve">В отчетном периоде изготовлены и размещены на территории городского округа Тольятти средства наглядной антикоррупционой агитации и пропаганды на территории городского округа Тольятти - рекламные щиты </w:t>
      </w:r>
      <w:r w:rsidR="00C95422" w:rsidRPr="00777B8B">
        <w:rPr>
          <w:rFonts w:ascii="Times New Roman" w:hAnsi="Times New Roman" w:cs="Times New Roman"/>
          <w:sz w:val="28"/>
          <w:szCs w:val="28"/>
        </w:rPr>
        <w:t>3</w:t>
      </w:r>
      <w:r w:rsidRPr="00777B8B">
        <w:rPr>
          <w:rFonts w:ascii="Times New Roman" w:hAnsi="Times New Roman" w:cs="Times New Roman"/>
          <w:sz w:val="28"/>
          <w:szCs w:val="28"/>
        </w:rPr>
        <w:t xml:space="preserve"> ед.</w:t>
      </w:r>
      <w:r w:rsidR="00C95422" w:rsidRPr="00777B8B">
        <w:rPr>
          <w:rFonts w:ascii="Times New Roman" w:hAnsi="Times New Roman" w:cs="Times New Roman"/>
          <w:sz w:val="28"/>
          <w:szCs w:val="28"/>
        </w:rPr>
        <w:t>, размещаемых в разные периоды по 6 адресам</w:t>
      </w:r>
      <w:r w:rsidRPr="00777B8B">
        <w:rPr>
          <w:rFonts w:ascii="Times New Roman" w:hAnsi="Times New Roman" w:cs="Times New Roman"/>
          <w:sz w:val="28"/>
          <w:szCs w:val="28"/>
        </w:rPr>
        <w:t xml:space="preserve">, </w:t>
      </w:r>
      <w:r w:rsidR="00C95422" w:rsidRPr="00777B8B">
        <w:rPr>
          <w:rFonts w:ascii="Times New Roman" w:hAnsi="Times New Roman" w:cs="Times New Roman"/>
          <w:sz w:val="28"/>
          <w:szCs w:val="28"/>
        </w:rPr>
        <w:t>настольные календари</w:t>
      </w:r>
      <w:r w:rsidRPr="00777B8B">
        <w:rPr>
          <w:rFonts w:ascii="Times New Roman" w:hAnsi="Times New Roman" w:cs="Times New Roman"/>
          <w:sz w:val="28"/>
          <w:szCs w:val="28"/>
        </w:rPr>
        <w:t xml:space="preserve"> </w:t>
      </w:r>
      <w:r w:rsidR="00C95422" w:rsidRPr="00777B8B">
        <w:rPr>
          <w:rFonts w:ascii="Times New Roman" w:hAnsi="Times New Roman" w:cs="Times New Roman"/>
          <w:sz w:val="28"/>
          <w:szCs w:val="28"/>
        </w:rPr>
        <w:t>4</w:t>
      </w:r>
      <w:r w:rsidRPr="00777B8B">
        <w:rPr>
          <w:rFonts w:ascii="Times New Roman" w:hAnsi="Times New Roman" w:cs="Times New Roman"/>
          <w:sz w:val="28"/>
          <w:szCs w:val="28"/>
        </w:rPr>
        <w:t xml:space="preserve">00 шт. </w:t>
      </w:r>
      <w:r w:rsidR="00C95422" w:rsidRPr="00777B8B">
        <w:rPr>
          <w:rFonts w:ascii="Times New Roman" w:hAnsi="Times New Roman" w:cs="Times New Roman"/>
          <w:bCs/>
          <w:sz w:val="28"/>
          <w:szCs w:val="28"/>
        </w:rPr>
        <w:t xml:space="preserve">распространены в МАУ МФЦ (для размещения в зоне видимости </w:t>
      </w:r>
      <w:r w:rsidR="00C95422" w:rsidRPr="00777B8B">
        <w:rPr>
          <w:rFonts w:ascii="Times New Roman" w:hAnsi="Times New Roman" w:cs="Times New Roman"/>
          <w:bCs/>
          <w:sz w:val="28"/>
          <w:szCs w:val="28"/>
        </w:rPr>
        <w:lastRenderedPageBreak/>
        <w:t>посетителей), а также в органы (структурные подразделения администрации) для размещения сотрудниками, осуществляющими прием граждан.</w:t>
      </w:r>
    </w:p>
    <w:p w14:paraId="13DAF2A0" w14:textId="32C375E4" w:rsidR="005C2161" w:rsidRPr="00777B8B" w:rsidRDefault="005C2161" w:rsidP="00777B8B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77B8B">
        <w:rPr>
          <w:sz w:val="28"/>
          <w:szCs w:val="28"/>
        </w:rPr>
        <w:t xml:space="preserve">Исполнение мероприятия «Информирование населения о работе телефона «горячей линии» по фактам коррупционных нарушений со стороны работников администрации городского округа Тольятти, анализа  поступающей информации, принятия мер в соответствии с законодательством» осуществлялось путем размещения информации о телефоне «Горячей линии» на рекламных щитах, размещенных по </w:t>
      </w:r>
      <w:r w:rsidR="000D344F" w:rsidRPr="00777B8B">
        <w:rPr>
          <w:sz w:val="28"/>
          <w:szCs w:val="28"/>
        </w:rPr>
        <w:t>6</w:t>
      </w:r>
      <w:r w:rsidRPr="00777B8B">
        <w:rPr>
          <w:sz w:val="28"/>
          <w:szCs w:val="28"/>
        </w:rPr>
        <w:t xml:space="preserve"> адресам городского округа Тольятти</w:t>
      </w:r>
      <w:r w:rsidR="000D344F" w:rsidRPr="00777B8B">
        <w:rPr>
          <w:sz w:val="28"/>
          <w:szCs w:val="28"/>
        </w:rPr>
        <w:t xml:space="preserve">, </w:t>
      </w:r>
      <w:r w:rsidRPr="00777B8B">
        <w:rPr>
          <w:sz w:val="28"/>
          <w:szCs w:val="28"/>
        </w:rPr>
        <w:t xml:space="preserve">а также путем распространения </w:t>
      </w:r>
      <w:r w:rsidR="000D344F" w:rsidRPr="00777B8B">
        <w:rPr>
          <w:sz w:val="28"/>
          <w:szCs w:val="28"/>
        </w:rPr>
        <w:t>настольных календарей</w:t>
      </w:r>
      <w:r w:rsidRPr="00777B8B">
        <w:rPr>
          <w:sz w:val="28"/>
          <w:szCs w:val="28"/>
        </w:rPr>
        <w:t xml:space="preserve">, содержащих указанную информацию. </w:t>
      </w:r>
    </w:p>
    <w:p w14:paraId="01041B3F" w14:textId="135401E6" w:rsidR="00777B8B" w:rsidRPr="00777B8B" w:rsidRDefault="00777B8B" w:rsidP="00777B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B8B">
        <w:rPr>
          <w:rFonts w:ascii="Times New Roman" w:hAnsi="Times New Roman" w:cs="Times New Roman"/>
          <w:bCs/>
          <w:sz w:val="28"/>
          <w:szCs w:val="28"/>
        </w:rPr>
        <w:t>В 2024 году на телефон «Горячей линии» по вопросам противодействия коррупции поступило</w:t>
      </w:r>
      <w:r w:rsidRPr="00777B8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777B8B">
        <w:rPr>
          <w:rFonts w:ascii="Times New Roman" w:hAnsi="Times New Roman" w:cs="Times New Roman"/>
          <w:bCs/>
          <w:sz w:val="28"/>
          <w:szCs w:val="28"/>
        </w:rPr>
        <w:t>7 обращений.</w:t>
      </w:r>
      <w:r w:rsidR="00C4107F">
        <w:rPr>
          <w:rFonts w:ascii="Times New Roman" w:hAnsi="Times New Roman" w:cs="Times New Roman"/>
          <w:bCs/>
          <w:sz w:val="28"/>
          <w:szCs w:val="28"/>
        </w:rPr>
        <w:t xml:space="preserve"> Информация об их рассмотрении представлена выше.</w:t>
      </w:r>
    </w:p>
    <w:p w14:paraId="32778377" w14:textId="6A7F2108" w:rsidR="005C2161" w:rsidRPr="00777B8B" w:rsidRDefault="005C2161" w:rsidP="00777B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B8B">
        <w:rPr>
          <w:rFonts w:ascii="Times New Roman" w:hAnsi="Times New Roman" w:cs="Times New Roman"/>
          <w:sz w:val="28"/>
          <w:szCs w:val="28"/>
        </w:rPr>
        <w:t>Также в 202</w:t>
      </w:r>
      <w:r w:rsidR="00777B8B" w:rsidRPr="00777B8B">
        <w:rPr>
          <w:rFonts w:ascii="Times New Roman" w:hAnsi="Times New Roman" w:cs="Times New Roman"/>
          <w:sz w:val="28"/>
          <w:szCs w:val="28"/>
        </w:rPr>
        <w:t>4</w:t>
      </w:r>
      <w:r w:rsidRPr="00777B8B">
        <w:rPr>
          <w:rFonts w:ascii="Times New Roman" w:hAnsi="Times New Roman" w:cs="Times New Roman"/>
          <w:sz w:val="28"/>
          <w:szCs w:val="28"/>
        </w:rPr>
        <w:t xml:space="preserve"> году управлением муниципальной службы и кадровой политики администрации проведено анонимное анкетирование муниципальных служащих по вопросам их отношения к мерам по противодействию коррупции, реализуемым в администрации городского округа Тольятти. </w:t>
      </w:r>
    </w:p>
    <w:p w14:paraId="2DFB2D32" w14:textId="77777777" w:rsidR="005C2161" w:rsidRPr="00777B8B" w:rsidRDefault="005C2161" w:rsidP="00777B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B8B">
        <w:rPr>
          <w:rFonts w:ascii="Times New Roman" w:hAnsi="Times New Roman" w:cs="Times New Roman"/>
          <w:sz w:val="28"/>
          <w:szCs w:val="28"/>
        </w:rPr>
        <w:tab/>
        <w:t xml:space="preserve">В анкетировании приняли участие 100% от общего количества муниципальных служащих администрации городского округа Тольятти, за исключением лиц, находящихся в декретных отпусках. </w:t>
      </w:r>
    </w:p>
    <w:p w14:paraId="18019D26" w14:textId="3800B459" w:rsidR="005C2161" w:rsidRDefault="00C4107F" w:rsidP="00777B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</w:t>
      </w:r>
      <w:r w:rsidR="00777B8B" w:rsidRPr="00777B8B">
        <w:rPr>
          <w:rFonts w:ascii="Times New Roman" w:hAnsi="Times New Roman" w:cs="Times New Roman"/>
          <w:sz w:val="28"/>
          <w:szCs w:val="28"/>
        </w:rPr>
        <w:t>93,5</w:t>
      </w:r>
      <w:r w:rsidR="005C2161" w:rsidRPr="00777B8B">
        <w:rPr>
          <w:rFonts w:ascii="Times New Roman" w:hAnsi="Times New Roman" w:cs="Times New Roman"/>
          <w:sz w:val="28"/>
          <w:szCs w:val="28"/>
        </w:rPr>
        <w:t>% опрошенных служащих считают, что в администрации городского округа Тольятти достаточно эффективно проводятся мероприятия, направленные на профилактику и предупреждение коррупции.</w:t>
      </w:r>
      <w:r w:rsidR="00777B8B" w:rsidRPr="00777B8B">
        <w:rPr>
          <w:rFonts w:ascii="Times New Roman" w:hAnsi="Times New Roman" w:cs="Times New Roman"/>
          <w:sz w:val="28"/>
          <w:szCs w:val="28"/>
        </w:rPr>
        <w:t xml:space="preserve"> Вместе с тем, 71% </w:t>
      </w:r>
      <w:r>
        <w:rPr>
          <w:rFonts w:ascii="Times New Roman" w:hAnsi="Times New Roman" w:cs="Times New Roman"/>
          <w:sz w:val="28"/>
          <w:szCs w:val="28"/>
        </w:rPr>
        <w:t>опрошенных</w:t>
      </w:r>
      <w:r w:rsidR="00777B8B" w:rsidRPr="00777B8B">
        <w:rPr>
          <w:rFonts w:ascii="Times New Roman" w:hAnsi="Times New Roman" w:cs="Times New Roman"/>
          <w:sz w:val="28"/>
          <w:szCs w:val="28"/>
        </w:rPr>
        <w:t xml:space="preserve"> считают необходимым увеличение заработной платы и социальных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</w:t>
      </w:r>
      <w:r w:rsidR="00777B8B" w:rsidRPr="00777B8B">
        <w:rPr>
          <w:rFonts w:ascii="Times New Roman" w:hAnsi="Times New Roman" w:cs="Times New Roman"/>
          <w:sz w:val="28"/>
          <w:szCs w:val="28"/>
        </w:rPr>
        <w:t>.</w:t>
      </w:r>
    </w:p>
    <w:p w14:paraId="0E139406" w14:textId="77777777" w:rsidR="00C4107F" w:rsidRDefault="00C4107F" w:rsidP="00334E7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BC554" w14:textId="77777777" w:rsidR="00E26A81" w:rsidRPr="00334E7B" w:rsidRDefault="00E26A81" w:rsidP="00334E7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E7B">
        <w:rPr>
          <w:rFonts w:ascii="Times New Roman" w:hAnsi="Times New Roman" w:cs="Times New Roman"/>
          <w:b/>
          <w:sz w:val="28"/>
          <w:szCs w:val="28"/>
        </w:rPr>
        <w:t>Информация о финансировании муниципальной программы</w:t>
      </w:r>
    </w:p>
    <w:p w14:paraId="585D1E8F" w14:textId="44C59250" w:rsidR="00E26A81" w:rsidRPr="00334E7B" w:rsidRDefault="00E26A81" w:rsidP="00334E7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E7B">
        <w:rPr>
          <w:rFonts w:ascii="Times New Roman" w:hAnsi="Times New Roman" w:cs="Times New Roman"/>
          <w:sz w:val="28"/>
          <w:szCs w:val="28"/>
        </w:rPr>
        <w:t>На реализацию мероприятия «</w:t>
      </w:r>
      <w:r w:rsidRPr="00334E7B">
        <w:rPr>
          <w:rFonts w:ascii="Times New Roman" w:hAnsi="Times New Roman" w:cs="Times New Roman"/>
          <w:bCs/>
          <w:iCs/>
          <w:sz w:val="28"/>
          <w:szCs w:val="28"/>
        </w:rPr>
        <w:t xml:space="preserve">Изготовление и размещение средств наглядной антикоррупционной агитации и пропаганды на территории </w:t>
      </w:r>
      <w:r w:rsidRPr="00334E7B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городского округа Тольятти» </w:t>
      </w:r>
      <w:r w:rsidRPr="00334E7B">
        <w:rPr>
          <w:rFonts w:ascii="Times New Roman" w:hAnsi="Times New Roman" w:cs="Times New Roman"/>
          <w:sz w:val="28"/>
          <w:szCs w:val="28"/>
        </w:rPr>
        <w:t xml:space="preserve">в 2024 году  было выделено 182,0 тыс.руб. освоено 181,8 тыс.руб. </w:t>
      </w:r>
    </w:p>
    <w:p w14:paraId="7FF067A8" w14:textId="77777777" w:rsidR="00E26A81" w:rsidRPr="00334E7B" w:rsidRDefault="00E26A81" w:rsidP="00334E7B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E7B">
        <w:rPr>
          <w:rFonts w:ascii="Times New Roman" w:hAnsi="Times New Roman" w:cs="Times New Roman"/>
          <w:sz w:val="28"/>
          <w:szCs w:val="28"/>
        </w:rPr>
        <w:t>В отчётном периоде заключено 3 муниципальных контракта:</w:t>
      </w:r>
    </w:p>
    <w:p w14:paraId="076A4552" w14:textId="77777777" w:rsidR="00E26A81" w:rsidRPr="00334E7B" w:rsidRDefault="00E26A81" w:rsidP="00334E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4E7B">
        <w:rPr>
          <w:rFonts w:ascii="Times New Roman" w:hAnsi="Times New Roman"/>
          <w:sz w:val="28"/>
          <w:szCs w:val="28"/>
        </w:rPr>
        <w:t>- с ООО «Ректол» заключен муниципальный контракт № 414-дг/6.3-1 от 18.06.2024. Цена контракта - 97,0 тыс.руб. С 01.07.2024 на территории городского округа Тольятти размещены 3 баннера по трем адресам, сроком на 3 месяца (ул. Голосова, 57 – ул. Новозаводская; ул. Строителей; Южное шоссе (остановка УВД).;</w:t>
      </w:r>
    </w:p>
    <w:p w14:paraId="12F20773" w14:textId="77777777" w:rsidR="00E26A81" w:rsidRPr="00334E7B" w:rsidRDefault="00E26A81" w:rsidP="00334E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4E7B">
        <w:rPr>
          <w:rFonts w:ascii="Times New Roman" w:hAnsi="Times New Roman"/>
          <w:sz w:val="28"/>
          <w:szCs w:val="28"/>
        </w:rPr>
        <w:t xml:space="preserve">- с ООО «НИКА» заключен муниципальный контракт № 521-дг/6.3 от 12.09.2024. Цена контракта – 8,6 тыс.руб. (изготовлены настольные календари – 400 шт.); </w:t>
      </w:r>
    </w:p>
    <w:p w14:paraId="6A148424" w14:textId="77777777" w:rsidR="00E26A81" w:rsidRPr="00334E7B" w:rsidRDefault="00E26A81" w:rsidP="00334E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4E7B">
        <w:rPr>
          <w:rFonts w:ascii="Times New Roman" w:hAnsi="Times New Roman"/>
          <w:sz w:val="28"/>
          <w:szCs w:val="28"/>
        </w:rPr>
        <w:t xml:space="preserve">- с ООО «Ректол» заключен муниципальный контракт № 660-дг/6.3-1 от 30.10.2024. Цена контракта – 76,2 тыс.руб.  С 01.11.2024 на территории городского округа Тольятти размещены 3 баннера по трем адресам, сроком на 1 месяц (ул. Матросова (въезд в Центральный район, около автозаправки «Лукойл»; по направлению Хрящевского шоссе (около магазина «МЕТРО»), Южное шоссе (остановка УВД). </w:t>
      </w:r>
    </w:p>
    <w:p w14:paraId="301E5037" w14:textId="77777777" w:rsidR="00E26A81" w:rsidRPr="00334E7B" w:rsidRDefault="00E26A81" w:rsidP="00334E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34E7B">
        <w:rPr>
          <w:rFonts w:ascii="Times New Roman" w:hAnsi="Times New Roman" w:cs="Times New Roman"/>
          <w:sz w:val="28"/>
          <w:szCs w:val="28"/>
        </w:rPr>
        <w:t>В установленные сроки муниципальные контракты полностью оплачены.</w:t>
      </w:r>
      <w:r w:rsidRPr="00334E7B">
        <w:rPr>
          <w:rFonts w:ascii="Times New Roman" w:hAnsi="Times New Roman" w:cs="Times New Roman"/>
          <w:sz w:val="28"/>
          <w:szCs w:val="28"/>
        </w:rPr>
        <w:tab/>
      </w:r>
    </w:p>
    <w:p w14:paraId="61DB3F88" w14:textId="222FF9EE" w:rsidR="00E26A81" w:rsidRPr="00334E7B" w:rsidRDefault="00E26A81" w:rsidP="00334E7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E7B">
        <w:rPr>
          <w:rFonts w:ascii="Times New Roman" w:hAnsi="Times New Roman" w:cs="Times New Roman"/>
          <w:sz w:val="28"/>
          <w:szCs w:val="28"/>
        </w:rPr>
        <w:t>Кассовое исполнение муниципальных контрактов, заключенных в рамках исполнения мероприятий по изготовлению и размещению средств наглядной антикоррупционной агитации и пропаганды на территории городского округа Тольятти в 2024 году осуществлено в объеме 99,9 %. Отклонение сложилось в связи с остатками средств (экономией), полученными по результатам проведенных конкурсных процедур.</w:t>
      </w:r>
    </w:p>
    <w:p w14:paraId="5A69D0E5" w14:textId="77777777" w:rsidR="00E26A81" w:rsidRDefault="00E26A81" w:rsidP="00334E7B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E7B">
        <w:rPr>
          <w:rFonts w:ascii="Times New Roman" w:hAnsi="Times New Roman" w:cs="Times New Roman"/>
          <w:sz w:val="28"/>
          <w:szCs w:val="28"/>
        </w:rPr>
        <w:t>Финансовые расходы на остальные программные мероприятия не требовались, поскольку реализация мероприятий осуществлялась в рамках текущей деятельности исполнителей мероприятий: органами (структурными подразделениями) администрации городского округа Тольятти, Контрольно-счётной палатой и Думой городского округа Тольятти.</w:t>
      </w:r>
    </w:p>
    <w:p w14:paraId="026E92B0" w14:textId="77777777" w:rsidR="00334E7B" w:rsidRPr="00334E7B" w:rsidRDefault="00334E7B" w:rsidP="00334E7B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7FCE24" w14:textId="77777777" w:rsidR="00E26A81" w:rsidRPr="00334E7B" w:rsidRDefault="00E26A81" w:rsidP="00334E7B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E7B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14:paraId="3665CC73" w14:textId="74CE3780" w:rsidR="00E26A81" w:rsidRPr="00334E7B" w:rsidRDefault="00E26A81" w:rsidP="00334E7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E7B">
        <w:rPr>
          <w:rFonts w:ascii="Times New Roman" w:hAnsi="Times New Roman" w:cs="Times New Roman"/>
          <w:bCs/>
          <w:sz w:val="28"/>
          <w:szCs w:val="28"/>
        </w:rPr>
        <w:t>Муниципальной программой предусмотрено выполнение 23 мероприяти</w:t>
      </w:r>
      <w:r w:rsidR="00334E7B" w:rsidRPr="00334E7B">
        <w:rPr>
          <w:rFonts w:ascii="Times New Roman" w:hAnsi="Times New Roman" w:cs="Times New Roman"/>
          <w:bCs/>
          <w:sz w:val="28"/>
          <w:szCs w:val="28"/>
        </w:rPr>
        <w:t>й</w:t>
      </w:r>
      <w:r w:rsidRPr="00334E7B">
        <w:rPr>
          <w:rFonts w:ascii="Times New Roman" w:hAnsi="Times New Roman" w:cs="Times New Roman"/>
          <w:bCs/>
          <w:sz w:val="28"/>
          <w:szCs w:val="28"/>
        </w:rPr>
        <w:t xml:space="preserve"> и достижение 6 показателей конечного результата. </w:t>
      </w:r>
      <w:r w:rsidRPr="00334E7B">
        <w:rPr>
          <w:rFonts w:ascii="Times New Roman" w:hAnsi="Times New Roman" w:cs="Times New Roman"/>
          <w:sz w:val="28"/>
          <w:szCs w:val="28"/>
        </w:rPr>
        <w:t>Все запланированные мероприятия Программы выполнены. Эффективность выполнения мероприятий Программы –</w:t>
      </w:r>
      <w:r w:rsidR="00334E7B" w:rsidRPr="00334E7B">
        <w:rPr>
          <w:rFonts w:ascii="Times New Roman" w:hAnsi="Times New Roman" w:cs="Times New Roman"/>
          <w:sz w:val="28"/>
          <w:szCs w:val="28"/>
        </w:rPr>
        <w:t xml:space="preserve"> </w:t>
      </w:r>
      <w:r w:rsidR="00334E7B" w:rsidRPr="00334E7B">
        <w:rPr>
          <w:rFonts w:ascii="Times New Roman" w:eastAsia="Times New Roman" w:hAnsi="Times New Roman" w:cs="Times New Roman"/>
          <w:sz w:val="28"/>
          <w:szCs w:val="28"/>
        </w:rPr>
        <w:t>99,4%. Р</w:t>
      </w:r>
      <w:r w:rsidRPr="00334E7B">
        <w:rPr>
          <w:rFonts w:ascii="Times New Roman" w:eastAsia="Times New Roman" w:hAnsi="Times New Roman" w:cs="Times New Roman"/>
          <w:sz w:val="28"/>
          <w:szCs w:val="28"/>
        </w:rPr>
        <w:t>еализация Программы оценивается как эффективная.</w:t>
      </w:r>
    </w:p>
    <w:p w14:paraId="4A13F29A" w14:textId="77777777" w:rsidR="00E26A81" w:rsidRPr="00334E7B" w:rsidRDefault="00E26A81" w:rsidP="00334E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FB94ED" w14:textId="77777777" w:rsidR="005C2161" w:rsidRPr="00334E7B" w:rsidRDefault="005C2161" w:rsidP="00334E7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D1253B" w14:textId="3F90B80D" w:rsidR="00AE2FA1" w:rsidRDefault="00FA4443" w:rsidP="002F7C5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</w:t>
      </w:r>
      <w:r w:rsidR="00BC455E" w:rsidRPr="00AD44F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E2FA1">
        <w:rPr>
          <w:rFonts w:ascii="Times New Roman" w:hAnsi="Times New Roman" w:cs="Times New Roman"/>
          <w:sz w:val="28"/>
          <w:szCs w:val="28"/>
        </w:rPr>
        <w:t xml:space="preserve"> </w:t>
      </w:r>
      <w:r w:rsidR="00BC455E" w:rsidRPr="00AD44F2">
        <w:rPr>
          <w:rFonts w:ascii="Times New Roman" w:hAnsi="Times New Roman" w:cs="Times New Roman"/>
          <w:sz w:val="28"/>
          <w:szCs w:val="28"/>
        </w:rPr>
        <w:t>управления</w:t>
      </w:r>
      <w:r w:rsidR="006D29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917968" w14:textId="618E0C3E" w:rsidR="002F7C5F" w:rsidRDefault="00BC455E" w:rsidP="002F7C5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AD44F2">
        <w:rPr>
          <w:rFonts w:ascii="Times New Roman" w:hAnsi="Times New Roman" w:cs="Times New Roman"/>
          <w:sz w:val="28"/>
          <w:szCs w:val="28"/>
        </w:rPr>
        <w:t xml:space="preserve">муниципальной службы и кадровой политики </w:t>
      </w:r>
    </w:p>
    <w:p w14:paraId="4D1411DD" w14:textId="476C7EA1" w:rsidR="002F7C5F" w:rsidRDefault="00BC455E" w:rsidP="00AE2FA1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AD44F2">
        <w:rPr>
          <w:rFonts w:ascii="Times New Roman" w:hAnsi="Times New Roman" w:cs="Times New Roman"/>
          <w:sz w:val="28"/>
          <w:szCs w:val="28"/>
        </w:rPr>
        <w:t>администрации</w:t>
      </w:r>
      <w:r w:rsidR="002F7C5F">
        <w:rPr>
          <w:rFonts w:ascii="Times New Roman" w:hAnsi="Times New Roman" w:cs="Times New Roman"/>
          <w:sz w:val="28"/>
          <w:szCs w:val="28"/>
        </w:rPr>
        <w:t xml:space="preserve"> </w:t>
      </w:r>
      <w:r w:rsidRPr="00AD44F2">
        <w:rPr>
          <w:rFonts w:ascii="Times New Roman" w:hAnsi="Times New Roman" w:cs="Times New Roman"/>
          <w:sz w:val="28"/>
          <w:szCs w:val="28"/>
        </w:rPr>
        <w:t xml:space="preserve">городского округа Тольятти                </w:t>
      </w:r>
      <w:r w:rsidR="009D54DD" w:rsidRPr="00AD44F2">
        <w:rPr>
          <w:rFonts w:ascii="Times New Roman" w:hAnsi="Times New Roman" w:cs="Times New Roman"/>
          <w:sz w:val="28"/>
          <w:szCs w:val="28"/>
        </w:rPr>
        <w:tab/>
      </w:r>
      <w:r w:rsidR="009D54DD" w:rsidRPr="00AD44F2">
        <w:rPr>
          <w:rFonts w:ascii="Times New Roman" w:hAnsi="Times New Roman" w:cs="Times New Roman"/>
          <w:sz w:val="28"/>
          <w:szCs w:val="28"/>
        </w:rPr>
        <w:tab/>
      </w:r>
      <w:r w:rsidR="00FA4443">
        <w:rPr>
          <w:rFonts w:ascii="Times New Roman" w:hAnsi="Times New Roman" w:cs="Times New Roman"/>
          <w:sz w:val="28"/>
          <w:szCs w:val="28"/>
        </w:rPr>
        <w:t>О</w:t>
      </w:r>
      <w:r w:rsidR="0056458F">
        <w:rPr>
          <w:rFonts w:ascii="Times New Roman" w:hAnsi="Times New Roman" w:cs="Times New Roman"/>
          <w:sz w:val="28"/>
          <w:szCs w:val="28"/>
        </w:rPr>
        <w:t xml:space="preserve">.В. </w:t>
      </w:r>
      <w:r w:rsidR="00FA4443">
        <w:rPr>
          <w:rFonts w:ascii="Times New Roman" w:hAnsi="Times New Roman" w:cs="Times New Roman"/>
          <w:sz w:val="28"/>
          <w:szCs w:val="28"/>
        </w:rPr>
        <w:t>Миневалиева</w:t>
      </w:r>
    </w:p>
    <w:p w14:paraId="7A10AA0B" w14:textId="77777777" w:rsidR="00AE2FA1" w:rsidRDefault="00AE2FA1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173551" w14:textId="77777777" w:rsidR="00334E7B" w:rsidRDefault="00334E7B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226DEB" w14:textId="77777777" w:rsidR="00C4107F" w:rsidRDefault="00C4107F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DF8BA3" w14:textId="77777777" w:rsidR="00C4107F" w:rsidRDefault="00C4107F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FCE00F" w14:textId="77777777" w:rsidR="00C4107F" w:rsidRDefault="00C4107F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C4BE2" w14:textId="77777777" w:rsidR="00C4107F" w:rsidRDefault="00C4107F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67EBEE" w14:textId="77777777" w:rsidR="00C4107F" w:rsidRDefault="00C4107F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258F2C" w14:textId="77777777" w:rsidR="00C4107F" w:rsidRDefault="00AE2FA1" w:rsidP="00AE2FA1">
      <w:pPr>
        <w:spacing w:after="0"/>
        <w:ind w:hanging="142"/>
        <w:rPr>
          <w:rFonts w:ascii="Times New Roman" w:hAnsi="Times New Roman" w:cs="Times New Roman"/>
        </w:rPr>
      </w:pPr>
      <w:r w:rsidRPr="00AE2FA1">
        <w:rPr>
          <w:rFonts w:ascii="Times New Roman" w:hAnsi="Times New Roman" w:cs="Times New Roman"/>
        </w:rPr>
        <w:t xml:space="preserve">Миневалиева О.В. </w:t>
      </w:r>
    </w:p>
    <w:p w14:paraId="249FBD5D" w14:textId="73F2487F" w:rsidR="005F4DEF" w:rsidRPr="00AE2FA1" w:rsidRDefault="00BC455E" w:rsidP="00AE2FA1">
      <w:pPr>
        <w:spacing w:after="0"/>
        <w:ind w:hanging="142"/>
        <w:rPr>
          <w:rFonts w:ascii="Times New Roman" w:hAnsi="Times New Roman" w:cs="Times New Roman"/>
        </w:rPr>
      </w:pPr>
      <w:r w:rsidRPr="00AE2FA1">
        <w:rPr>
          <w:rFonts w:ascii="Times New Roman" w:hAnsi="Times New Roman" w:cs="Times New Roman"/>
        </w:rPr>
        <w:t>54</w:t>
      </w:r>
      <w:r w:rsidR="00AD44F2" w:rsidRPr="00AE2FA1">
        <w:rPr>
          <w:rFonts w:ascii="Times New Roman" w:hAnsi="Times New Roman" w:cs="Times New Roman"/>
        </w:rPr>
        <w:t>4433</w:t>
      </w:r>
      <w:r w:rsidRPr="00AE2FA1">
        <w:rPr>
          <w:rFonts w:ascii="Times New Roman" w:hAnsi="Times New Roman" w:cs="Times New Roman"/>
        </w:rPr>
        <w:t xml:space="preserve"> </w:t>
      </w:r>
      <w:r w:rsidR="00397A69" w:rsidRPr="00AE2FA1">
        <w:rPr>
          <w:rFonts w:ascii="Times New Roman" w:hAnsi="Times New Roman" w:cs="Times New Roman"/>
        </w:rPr>
        <w:t>(</w:t>
      </w:r>
      <w:r w:rsidRPr="00AE2FA1">
        <w:rPr>
          <w:rFonts w:ascii="Times New Roman" w:hAnsi="Times New Roman" w:cs="Times New Roman"/>
        </w:rPr>
        <w:t>доб.</w:t>
      </w:r>
      <w:r w:rsidR="00AD44F2" w:rsidRPr="00AE2FA1">
        <w:rPr>
          <w:rFonts w:ascii="Times New Roman" w:hAnsi="Times New Roman" w:cs="Times New Roman"/>
        </w:rPr>
        <w:t>4879</w:t>
      </w:r>
      <w:r w:rsidR="00397A69" w:rsidRPr="00AE2FA1">
        <w:rPr>
          <w:rFonts w:ascii="Times New Roman" w:hAnsi="Times New Roman" w:cs="Times New Roman"/>
        </w:rPr>
        <w:t>)</w:t>
      </w:r>
    </w:p>
    <w:sectPr w:rsidR="005F4DEF" w:rsidRPr="00AE2FA1" w:rsidSect="00AE2FA1">
      <w:footerReference w:type="default" r:id="rId10"/>
      <w:pgSz w:w="11906" w:h="16838"/>
      <w:pgMar w:top="1134" w:right="850" w:bottom="28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B5309" w14:textId="77777777" w:rsidR="00E26A81" w:rsidRDefault="00E26A81" w:rsidP="000028CA">
      <w:pPr>
        <w:spacing w:after="0" w:line="240" w:lineRule="auto"/>
      </w:pPr>
      <w:r>
        <w:separator/>
      </w:r>
    </w:p>
  </w:endnote>
  <w:endnote w:type="continuationSeparator" w:id="0">
    <w:p w14:paraId="4D8BE467" w14:textId="77777777" w:rsidR="00E26A81" w:rsidRDefault="00E26A81" w:rsidP="0000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322124"/>
      <w:docPartObj>
        <w:docPartGallery w:val="Page Numbers (Bottom of Page)"/>
        <w:docPartUnique/>
      </w:docPartObj>
    </w:sdtPr>
    <w:sdtEndPr/>
    <w:sdtContent>
      <w:p w14:paraId="6B691526" w14:textId="77777777" w:rsidR="00E26A81" w:rsidRDefault="00E26A8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AEC">
          <w:rPr>
            <w:noProof/>
          </w:rPr>
          <w:t>15</w:t>
        </w:r>
        <w:r>
          <w:fldChar w:fldCharType="end"/>
        </w:r>
      </w:p>
    </w:sdtContent>
  </w:sdt>
  <w:p w14:paraId="395D46B8" w14:textId="77777777" w:rsidR="00E26A81" w:rsidRDefault="00E26A81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06836" w14:textId="77777777" w:rsidR="00E26A81" w:rsidRDefault="00E26A81" w:rsidP="000028CA">
      <w:pPr>
        <w:spacing w:after="0" w:line="240" w:lineRule="auto"/>
      </w:pPr>
      <w:r>
        <w:separator/>
      </w:r>
    </w:p>
  </w:footnote>
  <w:footnote w:type="continuationSeparator" w:id="0">
    <w:p w14:paraId="5CA32DB2" w14:textId="77777777" w:rsidR="00E26A81" w:rsidRDefault="00E26A81" w:rsidP="00002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08"/>
        </w:tabs>
        <w:ind w:left="360" w:hanging="360"/>
      </w:pPr>
      <w:rPr>
        <w:rFonts w:cs="Times New Roman" w:hint="default"/>
      </w:rPr>
    </w:lvl>
  </w:abstractNum>
  <w:abstractNum w:abstractNumId="1">
    <w:nsid w:val="026D49B7"/>
    <w:multiLevelType w:val="hybridMultilevel"/>
    <w:tmpl w:val="0FA0D804"/>
    <w:lvl w:ilvl="0" w:tplc="EFD8DB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482236E"/>
    <w:multiLevelType w:val="hybridMultilevel"/>
    <w:tmpl w:val="E78EEF62"/>
    <w:lvl w:ilvl="0" w:tplc="09648D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606E0"/>
    <w:multiLevelType w:val="multilevel"/>
    <w:tmpl w:val="F86003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079172BD"/>
    <w:multiLevelType w:val="multilevel"/>
    <w:tmpl w:val="AF340F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0EA20205"/>
    <w:multiLevelType w:val="hybridMultilevel"/>
    <w:tmpl w:val="28D611A8"/>
    <w:lvl w:ilvl="0" w:tplc="F844D3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2851B1"/>
    <w:multiLevelType w:val="hybridMultilevel"/>
    <w:tmpl w:val="9698EF8C"/>
    <w:lvl w:ilvl="0" w:tplc="7884BB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4C01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D2F3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CAF3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E65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7E8D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54C9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9456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221D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B512BDA"/>
    <w:multiLevelType w:val="hybridMultilevel"/>
    <w:tmpl w:val="1DD000B2"/>
    <w:lvl w:ilvl="0" w:tplc="671404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B676C11"/>
    <w:multiLevelType w:val="hybridMultilevel"/>
    <w:tmpl w:val="D5F0E9CA"/>
    <w:lvl w:ilvl="0" w:tplc="F582F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797791"/>
    <w:multiLevelType w:val="hybridMultilevel"/>
    <w:tmpl w:val="66122DCA"/>
    <w:lvl w:ilvl="0" w:tplc="FEBC0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71A5636"/>
    <w:multiLevelType w:val="multilevel"/>
    <w:tmpl w:val="DC928C04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pStyle w:val="1"/>
      <w:isLgl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283376D1"/>
    <w:multiLevelType w:val="hybridMultilevel"/>
    <w:tmpl w:val="B58AF794"/>
    <w:lvl w:ilvl="0" w:tplc="B3125B66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92059AB"/>
    <w:multiLevelType w:val="hybridMultilevel"/>
    <w:tmpl w:val="8A624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B22C5"/>
    <w:multiLevelType w:val="hybridMultilevel"/>
    <w:tmpl w:val="922AD478"/>
    <w:lvl w:ilvl="0" w:tplc="38FA4B98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FB865F4"/>
    <w:multiLevelType w:val="hybridMultilevel"/>
    <w:tmpl w:val="FD3A606C"/>
    <w:lvl w:ilvl="0" w:tplc="7772F66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06313C8"/>
    <w:multiLevelType w:val="hybridMultilevel"/>
    <w:tmpl w:val="1BB44D66"/>
    <w:lvl w:ilvl="0" w:tplc="44E44D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EA32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8D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588C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C4B6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CED8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68E8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969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0E1E45"/>
    <w:multiLevelType w:val="multilevel"/>
    <w:tmpl w:val="CFF43FA0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>
    <w:nsid w:val="470B2631"/>
    <w:multiLevelType w:val="hybridMultilevel"/>
    <w:tmpl w:val="A75617E2"/>
    <w:lvl w:ilvl="0" w:tplc="09880C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93332"/>
    <w:multiLevelType w:val="multilevel"/>
    <w:tmpl w:val="A508B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A086191"/>
    <w:multiLevelType w:val="hybridMultilevel"/>
    <w:tmpl w:val="5A8661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A421AC"/>
    <w:multiLevelType w:val="multilevel"/>
    <w:tmpl w:val="C616F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44" w:hanging="1260"/>
      </w:pPr>
      <w:rPr>
        <w:rFonts w:cs="Times New Roman" w:hint="default"/>
        <w:b w:val="0"/>
      </w:rPr>
    </w:lvl>
    <w:lvl w:ilvl="2">
      <w:start w:val="1"/>
      <w:numFmt w:val="decimal"/>
      <w:isLgl/>
      <w:lvlText w:val="%3.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color w:val="auto"/>
        <w:lang w:val="ru-RU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65" w:hanging="12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1">
    <w:nsid w:val="509369BB"/>
    <w:multiLevelType w:val="hybridMultilevel"/>
    <w:tmpl w:val="CE7E4298"/>
    <w:lvl w:ilvl="0" w:tplc="7B9A3856">
      <w:start w:val="1"/>
      <w:numFmt w:val="decimal"/>
      <w:lvlText w:val="%1)"/>
      <w:lvlJc w:val="left"/>
      <w:pPr>
        <w:ind w:left="1500" w:hanging="90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52F5385A"/>
    <w:multiLevelType w:val="hybridMultilevel"/>
    <w:tmpl w:val="CBE23544"/>
    <w:lvl w:ilvl="0" w:tplc="BD8676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88171E"/>
    <w:multiLevelType w:val="hybridMultilevel"/>
    <w:tmpl w:val="28D611A8"/>
    <w:lvl w:ilvl="0" w:tplc="F844D3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6D14E5"/>
    <w:multiLevelType w:val="multilevel"/>
    <w:tmpl w:val="70A4CDB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86A6C8C"/>
    <w:multiLevelType w:val="hybridMultilevel"/>
    <w:tmpl w:val="BF7A3A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5448B5"/>
    <w:multiLevelType w:val="hybridMultilevel"/>
    <w:tmpl w:val="F314C830"/>
    <w:lvl w:ilvl="0" w:tplc="65086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00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CEF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F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A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09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41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66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A2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5255A84"/>
    <w:multiLevelType w:val="multilevel"/>
    <w:tmpl w:val="ED3CA8D4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65" w:hanging="12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8">
    <w:nsid w:val="77F25313"/>
    <w:multiLevelType w:val="multilevel"/>
    <w:tmpl w:val="A508B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7FD7BC6"/>
    <w:multiLevelType w:val="hybridMultilevel"/>
    <w:tmpl w:val="40489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12"/>
  </w:num>
  <w:num w:numId="6">
    <w:abstractNumId w:val="18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28"/>
  </w:num>
  <w:num w:numId="14">
    <w:abstractNumId w:val="4"/>
  </w:num>
  <w:num w:numId="15">
    <w:abstractNumId w:val="8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4"/>
  </w:num>
  <w:num w:numId="19">
    <w:abstractNumId w:val="20"/>
  </w:num>
  <w:num w:numId="20">
    <w:abstractNumId w:val="27"/>
  </w:num>
  <w:num w:numId="21">
    <w:abstractNumId w:val="22"/>
  </w:num>
  <w:num w:numId="22">
    <w:abstractNumId w:val="11"/>
  </w:num>
  <w:num w:numId="23">
    <w:abstractNumId w:val="1"/>
  </w:num>
  <w:num w:numId="24">
    <w:abstractNumId w:val="13"/>
  </w:num>
  <w:num w:numId="25">
    <w:abstractNumId w:val="21"/>
  </w:num>
  <w:num w:numId="26">
    <w:abstractNumId w:val="9"/>
  </w:num>
  <w:num w:numId="27">
    <w:abstractNumId w:val="0"/>
  </w:num>
  <w:num w:numId="28">
    <w:abstractNumId w:val="17"/>
  </w:num>
  <w:num w:numId="29">
    <w:abstractNumId w:val="19"/>
  </w:num>
  <w:num w:numId="30">
    <w:abstractNumId w:val="6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ED1"/>
    <w:rsid w:val="000019D8"/>
    <w:rsid w:val="000028CA"/>
    <w:rsid w:val="00006EC5"/>
    <w:rsid w:val="00012EC7"/>
    <w:rsid w:val="000368F2"/>
    <w:rsid w:val="000C548B"/>
    <w:rsid w:val="000D344F"/>
    <w:rsid w:val="000E246E"/>
    <w:rsid w:val="0011270D"/>
    <w:rsid w:val="00112B45"/>
    <w:rsid w:val="00112F4A"/>
    <w:rsid w:val="00117FA5"/>
    <w:rsid w:val="0012064A"/>
    <w:rsid w:val="00187455"/>
    <w:rsid w:val="00195151"/>
    <w:rsid w:val="001F73C7"/>
    <w:rsid w:val="00214F36"/>
    <w:rsid w:val="002535FD"/>
    <w:rsid w:val="00260615"/>
    <w:rsid w:val="00264380"/>
    <w:rsid w:val="0027617A"/>
    <w:rsid w:val="00290D5C"/>
    <w:rsid w:val="002A3918"/>
    <w:rsid w:val="002B7050"/>
    <w:rsid w:val="002C0B73"/>
    <w:rsid w:val="002D383E"/>
    <w:rsid w:val="002F0A4F"/>
    <w:rsid w:val="002F7C5F"/>
    <w:rsid w:val="0030313D"/>
    <w:rsid w:val="00334E7B"/>
    <w:rsid w:val="003651E9"/>
    <w:rsid w:val="0037367D"/>
    <w:rsid w:val="003915C0"/>
    <w:rsid w:val="00397A69"/>
    <w:rsid w:val="003B0AB5"/>
    <w:rsid w:val="003C58A5"/>
    <w:rsid w:val="003F2288"/>
    <w:rsid w:val="00400E51"/>
    <w:rsid w:val="004010B8"/>
    <w:rsid w:val="00403A06"/>
    <w:rsid w:val="004218D5"/>
    <w:rsid w:val="00425017"/>
    <w:rsid w:val="00432484"/>
    <w:rsid w:val="00471D22"/>
    <w:rsid w:val="004A70EA"/>
    <w:rsid w:val="004D0FEC"/>
    <w:rsid w:val="004F0F24"/>
    <w:rsid w:val="004F1A71"/>
    <w:rsid w:val="004F1BDE"/>
    <w:rsid w:val="004F58C2"/>
    <w:rsid w:val="005000BF"/>
    <w:rsid w:val="005010AF"/>
    <w:rsid w:val="00525CD6"/>
    <w:rsid w:val="00535073"/>
    <w:rsid w:val="0056458F"/>
    <w:rsid w:val="0059352E"/>
    <w:rsid w:val="005C2161"/>
    <w:rsid w:val="005D754B"/>
    <w:rsid w:val="005E3016"/>
    <w:rsid w:val="005E50C3"/>
    <w:rsid w:val="005E645C"/>
    <w:rsid w:val="005F4DEF"/>
    <w:rsid w:val="00602D2A"/>
    <w:rsid w:val="00615E1E"/>
    <w:rsid w:val="0062488D"/>
    <w:rsid w:val="006332B0"/>
    <w:rsid w:val="006409FF"/>
    <w:rsid w:val="006609E3"/>
    <w:rsid w:val="00660B65"/>
    <w:rsid w:val="00666ED1"/>
    <w:rsid w:val="006A2186"/>
    <w:rsid w:val="006A2400"/>
    <w:rsid w:val="006D0B28"/>
    <w:rsid w:val="006D1F8B"/>
    <w:rsid w:val="006D29C6"/>
    <w:rsid w:val="006F21AA"/>
    <w:rsid w:val="0071002C"/>
    <w:rsid w:val="0071157A"/>
    <w:rsid w:val="007123FC"/>
    <w:rsid w:val="0073080D"/>
    <w:rsid w:val="00743EDE"/>
    <w:rsid w:val="00745FCB"/>
    <w:rsid w:val="00776449"/>
    <w:rsid w:val="00777B8B"/>
    <w:rsid w:val="007B0B4C"/>
    <w:rsid w:val="007C03EF"/>
    <w:rsid w:val="007D0A9E"/>
    <w:rsid w:val="007E56DE"/>
    <w:rsid w:val="007F28A5"/>
    <w:rsid w:val="007F48CA"/>
    <w:rsid w:val="0081393B"/>
    <w:rsid w:val="0081597F"/>
    <w:rsid w:val="008359B8"/>
    <w:rsid w:val="0086469E"/>
    <w:rsid w:val="008656C8"/>
    <w:rsid w:val="008930F4"/>
    <w:rsid w:val="008A1067"/>
    <w:rsid w:val="008B433A"/>
    <w:rsid w:val="008C4EAE"/>
    <w:rsid w:val="00907E2B"/>
    <w:rsid w:val="009268B2"/>
    <w:rsid w:val="00934CF8"/>
    <w:rsid w:val="00956717"/>
    <w:rsid w:val="00956D24"/>
    <w:rsid w:val="009757B3"/>
    <w:rsid w:val="00995FC1"/>
    <w:rsid w:val="009A7AEC"/>
    <w:rsid w:val="009B12AE"/>
    <w:rsid w:val="009D54DD"/>
    <w:rsid w:val="009F4C9B"/>
    <w:rsid w:val="00A0205D"/>
    <w:rsid w:val="00A25B96"/>
    <w:rsid w:val="00A3194A"/>
    <w:rsid w:val="00A336F0"/>
    <w:rsid w:val="00A513B9"/>
    <w:rsid w:val="00A51948"/>
    <w:rsid w:val="00A711B3"/>
    <w:rsid w:val="00A7720F"/>
    <w:rsid w:val="00AD44F2"/>
    <w:rsid w:val="00AE1F84"/>
    <w:rsid w:val="00AE2FA1"/>
    <w:rsid w:val="00B05FCC"/>
    <w:rsid w:val="00B219A1"/>
    <w:rsid w:val="00B3288E"/>
    <w:rsid w:val="00B47839"/>
    <w:rsid w:val="00B6648E"/>
    <w:rsid w:val="00B9005E"/>
    <w:rsid w:val="00B91049"/>
    <w:rsid w:val="00BA5650"/>
    <w:rsid w:val="00BB5014"/>
    <w:rsid w:val="00BC3898"/>
    <w:rsid w:val="00BC455E"/>
    <w:rsid w:val="00C0299B"/>
    <w:rsid w:val="00C25581"/>
    <w:rsid w:val="00C4107F"/>
    <w:rsid w:val="00C50744"/>
    <w:rsid w:val="00C63785"/>
    <w:rsid w:val="00C83E6F"/>
    <w:rsid w:val="00C9339B"/>
    <w:rsid w:val="00C95422"/>
    <w:rsid w:val="00CA3DA0"/>
    <w:rsid w:val="00CB6659"/>
    <w:rsid w:val="00CC20BE"/>
    <w:rsid w:val="00CC2EB1"/>
    <w:rsid w:val="00CF17EA"/>
    <w:rsid w:val="00CF2A0C"/>
    <w:rsid w:val="00D25B84"/>
    <w:rsid w:val="00D326EB"/>
    <w:rsid w:val="00D47017"/>
    <w:rsid w:val="00D67D7E"/>
    <w:rsid w:val="00D76488"/>
    <w:rsid w:val="00D8636F"/>
    <w:rsid w:val="00D8667E"/>
    <w:rsid w:val="00D96706"/>
    <w:rsid w:val="00DB33D0"/>
    <w:rsid w:val="00DF4FC9"/>
    <w:rsid w:val="00DF5C26"/>
    <w:rsid w:val="00DF787D"/>
    <w:rsid w:val="00E05C55"/>
    <w:rsid w:val="00E07A43"/>
    <w:rsid w:val="00E10005"/>
    <w:rsid w:val="00E1293D"/>
    <w:rsid w:val="00E166DC"/>
    <w:rsid w:val="00E17BFE"/>
    <w:rsid w:val="00E26A81"/>
    <w:rsid w:val="00E33453"/>
    <w:rsid w:val="00E546C4"/>
    <w:rsid w:val="00E8062A"/>
    <w:rsid w:val="00E811C3"/>
    <w:rsid w:val="00EF60FE"/>
    <w:rsid w:val="00F026DE"/>
    <w:rsid w:val="00F236DC"/>
    <w:rsid w:val="00F245AC"/>
    <w:rsid w:val="00F43512"/>
    <w:rsid w:val="00F53D48"/>
    <w:rsid w:val="00F61390"/>
    <w:rsid w:val="00F66D4A"/>
    <w:rsid w:val="00F73353"/>
    <w:rsid w:val="00F83661"/>
    <w:rsid w:val="00FA4443"/>
    <w:rsid w:val="00FC0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D3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paragraph" w:styleId="10">
    <w:name w:val="heading 1"/>
    <w:basedOn w:val="a"/>
    <w:next w:val="a"/>
    <w:link w:val="11"/>
    <w:qFormat/>
    <w:rsid w:val="00CA3D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A3DA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DA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3DA0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A3D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3DA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3DA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3DA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CA3DA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CA3DA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A3DA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A3D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CA3DA0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rsid w:val="00CA3DA0"/>
  </w:style>
  <w:style w:type="paragraph" w:customStyle="1" w:styleId="1">
    <w:name w:val="Обычный1"/>
    <w:rsid w:val="00CA3DA0"/>
    <w:pPr>
      <w:numPr>
        <w:ilvl w:val="7"/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CA3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A3DA0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a">
    <w:name w:val="Основной текст Знак"/>
    <w:basedOn w:val="a0"/>
    <w:link w:val="a9"/>
    <w:rsid w:val="00CA3DA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FontStyle23">
    <w:name w:val="Font Style23"/>
    <w:uiPriority w:val="99"/>
    <w:rsid w:val="00CA3DA0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CA3D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CA3D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CA3DA0"/>
  </w:style>
  <w:style w:type="paragraph" w:styleId="ab">
    <w:name w:val="Body Text Indent"/>
    <w:basedOn w:val="a"/>
    <w:link w:val="ac"/>
    <w:uiPriority w:val="99"/>
    <w:unhideWhenUsed/>
    <w:rsid w:val="00CA3DA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CA3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"/>
    <w:rsid w:val="00CA3DA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CA3DA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CA3DA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CA3DA0"/>
    <w:rPr>
      <w:rFonts w:ascii="Tahoma" w:hAnsi="Tahoma" w:cs="Tahoma"/>
      <w:sz w:val="16"/>
      <w:szCs w:val="16"/>
    </w:rPr>
  </w:style>
  <w:style w:type="character" w:customStyle="1" w:styleId="23">
    <w:name w:val="Основной текст (2)3"/>
    <w:rsid w:val="00CA3DA0"/>
    <w:rPr>
      <w:rFonts w:ascii="Times New Roman" w:hAnsi="Times New Roman" w:cs="Times New Roman"/>
      <w:b w:val="0"/>
      <w:bCs w:val="0"/>
      <w:spacing w:val="0"/>
      <w:sz w:val="19"/>
      <w:szCs w:val="19"/>
      <w:lang w:bidi="ar-SA"/>
    </w:rPr>
  </w:style>
  <w:style w:type="character" w:customStyle="1" w:styleId="24">
    <w:name w:val="Основной текст (2)_"/>
    <w:link w:val="211"/>
    <w:rsid w:val="00CA3DA0"/>
    <w:rPr>
      <w:b/>
      <w:bCs/>
      <w:sz w:val="19"/>
      <w:szCs w:val="19"/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CA3DA0"/>
    <w:pPr>
      <w:shd w:val="clear" w:color="auto" w:fill="FFFFFF"/>
      <w:spacing w:after="2820" w:line="240" w:lineRule="atLeast"/>
    </w:pPr>
    <w:rPr>
      <w:b/>
      <w:bCs/>
      <w:sz w:val="19"/>
      <w:szCs w:val="19"/>
    </w:rPr>
  </w:style>
  <w:style w:type="paragraph" w:customStyle="1" w:styleId="ConsPlusNonformat">
    <w:name w:val="ConsPlusNonformat"/>
    <w:rsid w:val="00CA3D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3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A3D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A3D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A3D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A3D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A3DA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стиль3"/>
    <w:basedOn w:val="a"/>
    <w:rsid w:val="00CA3D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CA3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CA3DA0"/>
    <w:rPr>
      <w:color w:val="0000FF" w:themeColor="hyperlink"/>
      <w:u w:val="single"/>
    </w:rPr>
  </w:style>
  <w:style w:type="character" w:customStyle="1" w:styleId="af1">
    <w:name w:val="Верхний колонтитул Знак"/>
    <w:aliases w:val="Знак4 Знак"/>
    <w:basedOn w:val="a0"/>
    <w:link w:val="af2"/>
    <w:locked/>
    <w:rsid w:val="00CA3DA0"/>
    <w:rPr>
      <w:rFonts w:ascii="Times New Roman" w:eastAsia="Times New Roman" w:hAnsi="Times New Roman" w:cs="Times New Roman"/>
    </w:rPr>
  </w:style>
  <w:style w:type="paragraph" w:styleId="af2">
    <w:name w:val="header"/>
    <w:aliases w:val="Знак4"/>
    <w:basedOn w:val="a"/>
    <w:link w:val="af1"/>
    <w:unhideWhenUsed/>
    <w:rsid w:val="00CA3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3">
    <w:name w:val="Верхний колонтитул Знак1"/>
    <w:basedOn w:val="a0"/>
    <w:uiPriority w:val="99"/>
    <w:semiHidden/>
    <w:rsid w:val="00CA3DA0"/>
  </w:style>
  <w:style w:type="paragraph" w:styleId="af3">
    <w:name w:val="Title"/>
    <w:basedOn w:val="a"/>
    <w:link w:val="af4"/>
    <w:uiPriority w:val="10"/>
    <w:qFormat/>
    <w:rsid w:val="00CA3D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uiPriority w:val="10"/>
    <w:rsid w:val="00CA3D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_Пункт"/>
    <w:basedOn w:val="a"/>
    <w:rsid w:val="00CA3DA0"/>
    <w:pPr>
      <w:autoSpaceDE w:val="0"/>
      <w:autoSpaceDN w:val="0"/>
      <w:adjustRightInd w:val="0"/>
      <w:spacing w:after="0" w:line="240" w:lineRule="auto"/>
      <w:ind w:left="1429" w:hanging="360"/>
      <w:jc w:val="both"/>
    </w:pPr>
    <w:rPr>
      <w:rFonts w:ascii="Times New Roman" w:eastAsia="Times New Roman" w:hAnsi="Times New Roman" w:cs="Times New Roman"/>
      <w:kern w:val="28"/>
      <w:sz w:val="28"/>
      <w:szCs w:val="28"/>
    </w:rPr>
  </w:style>
  <w:style w:type="paragraph" w:customStyle="1" w:styleId="14">
    <w:name w:val="заголовок 1"/>
    <w:basedOn w:val="a"/>
    <w:uiPriority w:val="99"/>
    <w:rsid w:val="00CA3DA0"/>
    <w:pPr>
      <w:widowControl w:val="0"/>
      <w:tabs>
        <w:tab w:val="left" w:pos="284"/>
        <w:tab w:val="left" w:pos="567"/>
      </w:tabs>
      <w:suppressAutoHyphens/>
      <w:overflowPunct w:val="0"/>
      <w:autoSpaceDE w:val="0"/>
      <w:spacing w:after="240" w:line="240" w:lineRule="auto"/>
      <w:ind w:left="720" w:hanging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6">
    <w:name w:val="нум_абзац"/>
    <w:basedOn w:val="a"/>
    <w:uiPriority w:val="99"/>
    <w:rsid w:val="00CA3DA0"/>
    <w:pPr>
      <w:widowControl w:val="0"/>
      <w:tabs>
        <w:tab w:val="left" w:pos="567"/>
      </w:tabs>
      <w:suppressAutoHyphens/>
      <w:overflowPunct w:val="0"/>
      <w:autoSpaceDE w:val="0"/>
      <w:spacing w:after="240" w:line="240" w:lineRule="auto"/>
      <w:ind w:left="1544" w:hanging="12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5">
    <w:name w:val="нум.абзац2"/>
    <w:basedOn w:val="a"/>
    <w:link w:val="26"/>
    <w:rsid w:val="00CA3DA0"/>
    <w:pPr>
      <w:widowControl w:val="0"/>
      <w:tabs>
        <w:tab w:val="left" w:pos="0"/>
      </w:tabs>
      <w:suppressAutoHyphens/>
      <w:overflowPunct w:val="0"/>
      <w:autoSpaceDE w:val="0"/>
      <w:spacing w:after="0" w:line="240" w:lineRule="auto"/>
      <w:ind w:left="1260" w:hanging="12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6">
    <w:name w:val="нум.абзац2 Знак"/>
    <w:link w:val="25"/>
    <w:locked/>
    <w:rsid w:val="00CA3DA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-">
    <w:name w:val="стиль-р"/>
    <w:basedOn w:val="a"/>
    <w:link w:val="-0"/>
    <w:rsid w:val="00CA3DA0"/>
    <w:pPr>
      <w:widowControl w:val="0"/>
      <w:tabs>
        <w:tab w:val="left" w:pos="284"/>
      </w:tabs>
      <w:suppressAutoHyphens/>
      <w:overflowPunct w:val="0"/>
      <w:autoSpaceDE w:val="0"/>
      <w:spacing w:after="240" w:line="240" w:lineRule="auto"/>
      <w:ind w:left="720" w:hanging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-0">
    <w:name w:val="стиль-р Знак"/>
    <w:link w:val="-"/>
    <w:locked/>
    <w:rsid w:val="00CA3DA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27">
    <w:name w:val="Абзац списка2"/>
    <w:basedOn w:val="a"/>
    <w:rsid w:val="00CA3DA0"/>
    <w:pPr>
      <w:widowControl w:val="0"/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af7">
    <w:name w:val="Strong"/>
    <w:basedOn w:val="a0"/>
    <w:uiPriority w:val="22"/>
    <w:qFormat/>
    <w:rsid w:val="00CA3DA0"/>
    <w:rPr>
      <w:b/>
      <w:bCs/>
    </w:rPr>
  </w:style>
  <w:style w:type="character" w:customStyle="1" w:styleId="docaccesstitle">
    <w:name w:val="docaccess_title"/>
    <w:basedOn w:val="a0"/>
    <w:rsid w:val="00CA3DA0"/>
  </w:style>
  <w:style w:type="character" w:customStyle="1" w:styleId="pre">
    <w:name w:val="pre"/>
    <w:rsid w:val="00CA3DA0"/>
  </w:style>
  <w:style w:type="character" w:customStyle="1" w:styleId="apple-converted-space">
    <w:name w:val="apple-converted-space"/>
    <w:basedOn w:val="a0"/>
    <w:rsid w:val="00CA3DA0"/>
  </w:style>
  <w:style w:type="character" w:customStyle="1" w:styleId="st">
    <w:name w:val="st"/>
    <w:basedOn w:val="a0"/>
    <w:rsid w:val="00CA3DA0"/>
  </w:style>
  <w:style w:type="character" w:styleId="af8">
    <w:name w:val="Emphasis"/>
    <w:basedOn w:val="a0"/>
    <w:uiPriority w:val="20"/>
    <w:qFormat/>
    <w:rsid w:val="00CA3DA0"/>
    <w:rPr>
      <w:i/>
      <w:iCs/>
    </w:rPr>
  </w:style>
  <w:style w:type="paragraph" w:customStyle="1" w:styleId="28">
    <w:name w:val="Обычный2"/>
    <w:rsid w:val="00CA3DA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CA3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CA3D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42949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19866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334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259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5875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77B06-6135-455F-B802-D0890B55E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15</Pages>
  <Words>3719</Words>
  <Characters>21204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2025-03-14T06:17:00Z</cp:lastPrinted>
  <dcterms:created xsi:type="dcterms:W3CDTF">2025-01-15T13:03:00Z</dcterms:created>
  <dcterms:modified xsi:type="dcterms:W3CDTF">2025-03-14T06:18:00Z</dcterms:modified>
</cp:coreProperties>
</file>